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C3CB8C" w14:textId="77777777" w:rsidR="00F109A8" w:rsidRPr="00F109A8" w:rsidRDefault="00F109A8" w:rsidP="00F109A8">
      <w:pPr>
        <w:rPr>
          <w:rFonts w:ascii="Times New Roman" w:eastAsia="Times New Roman" w:hAnsi="Times New Roman" w:cs="Times New Roman"/>
          <w:b/>
          <w:sz w:val="32"/>
          <w:szCs w:val="32"/>
        </w:rPr>
      </w:pPr>
      <w:r w:rsidRPr="00F109A8">
        <w:rPr>
          <w:rFonts w:ascii="Calibri" w:eastAsia="Times New Roman" w:hAnsi="Calibri" w:cs="Calibri"/>
          <w:b/>
          <w:color w:val="000000"/>
          <w:sz w:val="32"/>
          <w:szCs w:val="32"/>
          <w:shd w:val="clear" w:color="auto" w:fill="FFFFFF"/>
        </w:rPr>
        <w:t>Why leading organisations are investing in mindfulness </w:t>
      </w:r>
    </w:p>
    <w:p w14:paraId="3A64A336" w14:textId="77777777" w:rsidR="00F109A8" w:rsidRDefault="00F109A8" w:rsidP="00F109A8">
      <w:pPr>
        <w:rPr>
          <w:rFonts w:eastAsia="Times New Roman" w:cstheme="minorHAnsi"/>
          <w:b/>
          <w:bCs/>
          <w:color w:val="000000"/>
          <w:sz w:val="28"/>
          <w:szCs w:val="28"/>
        </w:rPr>
      </w:pPr>
    </w:p>
    <w:p w14:paraId="41D610EE" w14:textId="77777777" w:rsidR="00F109A8" w:rsidRPr="00F109A8" w:rsidRDefault="00F109A8" w:rsidP="00F109A8">
      <w:pPr>
        <w:rPr>
          <w:rFonts w:eastAsia="Times New Roman" w:cstheme="minorHAnsi"/>
          <w:color w:val="000000"/>
          <w:sz w:val="28"/>
          <w:szCs w:val="28"/>
        </w:rPr>
      </w:pPr>
      <w:r w:rsidRPr="00F109A8">
        <w:rPr>
          <w:rFonts w:eastAsia="Times New Roman" w:cstheme="minorHAnsi"/>
          <w:b/>
          <w:bCs/>
          <w:color w:val="000000"/>
          <w:sz w:val="28"/>
          <w:szCs w:val="28"/>
        </w:rPr>
        <w:t>Paul Bibby</w:t>
      </w:r>
    </w:p>
    <w:p w14:paraId="4C544AC9" w14:textId="77777777" w:rsidR="00F109A8" w:rsidRPr="00F109A8" w:rsidRDefault="00F109A8" w:rsidP="00F109A8">
      <w:pPr>
        <w:rPr>
          <w:rFonts w:eastAsia="Times New Roman" w:cstheme="minorHAnsi"/>
          <w:color w:val="000000"/>
          <w:sz w:val="28"/>
          <w:szCs w:val="28"/>
        </w:rPr>
      </w:pPr>
    </w:p>
    <w:p w14:paraId="58C5D011" w14:textId="77777777" w:rsidR="00F109A8" w:rsidRPr="00F109A8" w:rsidRDefault="00F109A8" w:rsidP="00F109A8">
      <w:pPr>
        <w:rPr>
          <w:rFonts w:eastAsia="Times New Roman" w:cstheme="minorHAnsi"/>
          <w:color w:val="000000"/>
          <w:sz w:val="28"/>
          <w:szCs w:val="28"/>
        </w:rPr>
      </w:pPr>
      <w:r w:rsidRPr="00F109A8">
        <w:rPr>
          <w:rFonts w:eastAsia="Times New Roman" w:cstheme="minorHAnsi"/>
          <w:color w:val="000000"/>
          <w:sz w:val="28"/>
          <w:szCs w:val="28"/>
        </w:rPr>
        <w:t>It’s a busy Monday morning in the New York offices of Goldman Sachs.</w:t>
      </w:r>
    </w:p>
    <w:p w14:paraId="37CC0E38" w14:textId="77777777" w:rsidR="00F109A8" w:rsidRPr="00F109A8" w:rsidRDefault="00F109A8" w:rsidP="00F109A8">
      <w:pPr>
        <w:rPr>
          <w:rFonts w:eastAsia="Times New Roman" w:cstheme="minorHAnsi"/>
          <w:color w:val="000000"/>
          <w:sz w:val="28"/>
          <w:szCs w:val="28"/>
        </w:rPr>
      </w:pPr>
    </w:p>
    <w:p w14:paraId="2A4A3F5B" w14:textId="77777777" w:rsidR="00F109A8" w:rsidRPr="00F109A8" w:rsidRDefault="00F109A8" w:rsidP="00F109A8">
      <w:pPr>
        <w:rPr>
          <w:rFonts w:eastAsia="Times New Roman" w:cstheme="minorHAnsi"/>
          <w:color w:val="000000"/>
          <w:sz w:val="28"/>
          <w:szCs w:val="28"/>
        </w:rPr>
      </w:pPr>
      <w:r w:rsidRPr="00F109A8">
        <w:rPr>
          <w:rFonts w:eastAsia="Times New Roman" w:cstheme="minorHAnsi"/>
          <w:color w:val="000000"/>
          <w:sz w:val="28"/>
          <w:szCs w:val="28"/>
        </w:rPr>
        <w:t>Dozens of staff are at their desks powering through emails, and numerous planning meetings are in full swing.</w:t>
      </w:r>
    </w:p>
    <w:p w14:paraId="7D6D44B2" w14:textId="77777777" w:rsidR="00F109A8" w:rsidRPr="00F109A8" w:rsidRDefault="00F109A8" w:rsidP="00F109A8">
      <w:pPr>
        <w:rPr>
          <w:rFonts w:eastAsia="Times New Roman" w:cstheme="minorHAnsi"/>
          <w:color w:val="000000"/>
          <w:sz w:val="28"/>
          <w:szCs w:val="28"/>
        </w:rPr>
      </w:pPr>
    </w:p>
    <w:p w14:paraId="63F15B2C" w14:textId="77777777" w:rsidR="00F109A8" w:rsidRPr="00F109A8" w:rsidRDefault="00F109A8" w:rsidP="00F109A8">
      <w:pPr>
        <w:rPr>
          <w:rFonts w:eastAsia="Times New Roman" w:cstheme="minorHAnsi"/>
          <w:color w:val="000000"/>
          <w:sz w:val="28"/>
          <w:szCs w:val="28"/>
        </w:rPr>
      </w:pPr>
      <w:r w:rsidRPr="00F109A8">
        <w:rPr>
          <w:rFonts w:eastAsia="Times New Roman" w:cstheme="minorHAnsi"/>
          <w:color w:val="000000"/>
          <w:sz w:val="28"/>
          <w:szCs w:val="28"/>
        </w:rPr>
        <w:t>But down the corridor in the accounts department something different is happening.</w:t>
      </w:r>
    </w:p>
    <w:p w14:paraId="3D438039" w14:textId="77777777" w:rsidR="00F109A8" w:rsidRPr="00F109A8" w:rsidRDefault="00F109A8" w:rsidP="00F109A8">
      <w:pPr>
        <w:rPr>
          <w:rFonts w:eastAsia="Times New Roman" w:cstheme="minorHAnsi"/>
          <w:color w:val="000000"/>
          <w:sz w:val="28"/>
          <w:szCs w:val="28"/>
        </w:rPr>
      </w:pPr>
    </w:p>
    <w:p w14:paraId="619AF15B" w14:textId="77777777" w:rsidR="00F109A8" w:rsidRPr="00F109A8" w:rsidRDefault="00F109A8" w:rsidP="00F109A8">
      <w:pPr>
        <w:rPr>
          <w:rFonts w:eastAsia="Times New Roman" w:cstheme="minorHAnsi"/>
          <w:color w:val="000000"/>
          <w:sz w:val="28"/>
          <w:szCs w:val="28"/>
        </w:rPr>
      </w:pPr>
      <w:r w:rsidRPr="00F109A8">
        <w:rPr>
          <w:rFonts w:eastAsia="Times New Roman" w:cstheme="minorHAnsi"/>
          <w:color w:val="000000"/>
          <w:sz w:val="28"/>
          <w:szCs w:val="28"/>
        </w:rPr>
        <w:t>The team is sitting in a circle – completely silent; eyes closed; meditating.</w:t>
      </w:r>
    </w:p>
    <w:p w14:paraId="102A2A6B" w14:textId="77777777" w:rsidR="00F109A8" w:rsidRPr="00F109A8" w:rsidRDefault="00F109A8" w:rsidP="00F109A8">
      <w:pPr>
        <w:rPr>
          <w:rFonts w:eastAsia="Times New Roman" w:cstheme="minorHAnsi"/>
          <w:color w:val="000000"/>
          <w:sz w:val="28"/>
          <w:szCs w:val="28"/>
        </w:rPr>
      </w:pPr>
    </w:p>
    <w:p w14:paraId="3CAA161A" w14:textId="77777777" w:rsidR="00F109A8" w:rsidRPr="00F109A8" w:rsidRDefault="00F109A8" w:rsidP="00F109A8">
      <w:pPr>
        <w:rPr>
          <w:rFonts w:eastAsia="Times New Roman" w:cstheme="minorHAnsi"/>
          <w:color w:val="000000"/>
          <w:sz w:val="28"/>
          <w:szCs w:val="28"/>
        </w:rPr>
      </w:pPr>
      <w:r w:rsidRPr="00F109A8">
        <w:rPr>
          <w:rFonts w:eastAsia="Times New Roman" w:cstheme="minorHAnsi"/>
          <w:color w:val="000000"/>
          <w:sz w:val="28"/>
          <w:szCs w:val="28"/>
        </w:rPr>
        <w:t>A facilitator guides the participants through a body scan meditation designed to cultivate easeful, present-moment attention that in turn helps to regulate stress and improve focus.</w:t>
      </w:r>
    </w:p>
    <w:p w14:paraId="641EA501" w14:textId="77777777" w:rsidR="00F109A8" w:rsidRPr="00F109A8" w:rsidRDefault="00F109A8" w:rsidP="00F109A8">
      <w:pPr>
        <w:rPr>
          <w:rFonts w:eastAsia="Times New Roman" w:cstheme="minorHAnsi"/>
          <w:color w:val="000000"/>
          <w:sz w:val="28"/>
          <w:szCs w:val="28"/>
        </w:rPr>
      </w:pPr>
    </w:p>
    <w:p w14:paraId="06AD1519" w14:textId="77777777" w:rsidR="00F109A8" w:rsidRPr="00F109A8" w:rsidRDefault="00F109A8" w:rsidP="00F109A8">
      <w:pPr>
        <w:rPr>
          <w:rFonts w:eastAsia="Times New Roman" w:cstheme="minorHAnsi"/>
          <w:color w:val="000000"/>
          <w:sz w:val="28"/>
          <w:szCs w:val="28"/>
        </w:rPr>
      </w:pPr>
      <w:r w:rsidRPr="00F109A8">
        <w:rPr>
          <w:rFonts w:eastAsia="Times New Roman" w:cstheme="minorHAnsi"/>
          <w:color w:val="000000"/>
          <w:sz w:val="28"/>
          <w:szCs w:val="28"/>
        </w:rPr>
        <w:t>A few minutes later a chime sounds, the participants take a deep breath, and go back to their work stations.</w:t>
      </w:r>
    </w:p>
    <w:p w14:paraId="390F0B9E" w14:textId="77777777" w:rsidR="00F109A8" w:rsidRPr="00F109A8" w:rsidRDefault="00F109A8" w:rsidP="00F109A8">
      <w:pPr>
        <w:rPr>
          <w:rFonts w:eastAsia="Times New Roman" w:cstheme="minorHAnsi"/>
          <w:color w:val="000000"/>
          <w:sz w:val="28"/>
          <w:szCs w:val="28"/>
        </w:rPr>
      </w:pPr>
    </w:p>
    <w:p w14:paraId="113D7455" w14:textId="77777777" w:rsidR="00F109A8" w:rsidRPr="00F109A8" w:rsidRDefault="00F109A8" w:rsidP="00F109A8">
      <w:pPr>
        <w:rPr>
          <w:rFonts w:eastAsia="Times New Roman" w:cstheme="minorHAnsi"/>
          <w:color w:val="000000"/>
          <w:sz w:val="28"/>
          <w:szCs w:val="28"/>
        </w:rPr>
      </w:pPr>
      <w:r w:rsidRPr="00F109A8">
        <w:rPr>
          <w:rFonts w:eastAsia="Times New Roman" w:cstheme="minorHAnsi"/>
          <w:color w:val="000000"/>
          <w:sz w:val="28"/>
          <w:szCs w:val="28"/>
        </w:rPr>
        <w:t>Welcome to the world of corporate mindfulness.</w:t>
      </w:r>
    </w:p>
    <w:p w14:paraId="7DA4A2BD" w14:textId="77777777" w:rsidR="00F109A8" w:rsidRPr="00F109A8" w:rsidRDefault="00F109A8" w:rsidP="00F109A8">
      <w:pPr>
        <w:rPr>
          <w:rFonts w:eastAsia="Times New Roman" w:cstheme="minorHAnsi"/>
          <w:color w:val="000000"/>
          <w:sz w:val="28"/>
          <w:szCs w:val="28"/>
        </w:rPr>
      </w:pPr>
    </w:p>
    <w:p w14:paraId="05A6DFF6" w14:textId="65E0F42F" w:rsidR="00EE5598" w:rsidRDefault="00EE5598" w:rsidP="00F109A8">
      <w:pPr>
        <w:rPr>
          <w:rFonts w:eastAsia="Times New Roman" w:cstheme="minorHAnsi"/>
          <w:color w:val="000000"/>
          <w:sz w:val="28"/>
          <w:szCs w:val="28"/>
        </w:rPr>
      </w:pPr>
      <w:r>
        <w:rPr>
          <w:rFonts w:eastAsia="Times New Roman" w:cstheme="minorHAnsi"/>
          <w:color w:val="000000"/>
          <w:sz w:val="28"/>
          <w:szCs w:val="28"/>
        </w:rPr>
        <w:t xml:space="preserve">     </w:t>
      </w:r>
      <w:r w:rsidR="002338F3">
        <w:rPr>
          <w:rFonts w:eastAsia="Times New Roman" w:cstheme="minorHAnsi"/>
          <w:color w:val="000000"/>
          <w:sz w:val="28"/>
          <w:szCs w:val="28"/>
        </w:rPr>
        <w:t xml:space="preserve">  </w:t>
      </w:r>
      <w:r>
        <w:rPr>
          <w:rFonts w:eastAsia="Times New Roman" w:cstheme="minorHAnsi"/>
          <w:color w:val="000000"/>
          <w:sz w:val="28"/>
          <w:szCs w:val="28"/>
        </w:rPr>
        <w:t xml:space="preserve">     </w:t>
      </w:r>
      <w:r>
        <w:rPr>
          <w:rFonts w:eastAsia="Times New Roman" w:cstheme="minorHAnsi"/>
          <w:noProof/>
          <w:color w:val="000000"/>
          <w:sz w:val="28"/>
          <w:szCs w:val="28"/>
        </w:rPr>
        <w:drawing>
          <wp:inline distT="0" distB="0" distL="0" distR="0" wp14:anchorId="2AEF6D6D" wp14:editId="52A07355">
            <wp:extent cx="4380812" cy="3080653"/>
            <wp:effectExtent l="0" t="0" r="127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learlight web13.jpeg"/>
                    <pic:cNvPicPr/>
                  </pic:nvPicPr>
                  <pic:blipFill>
                    <a:blip r:embed="rId5" cstate="print">
                      <a:extLst>
                        <a:ext uri="{28A0092B-C50C-407E-A947-70E740481C1C}">
                          <a14:useLocalDpi xmlns:a14="http://schemas.microsoft.com/office/drawing/2010/main" val="0"/>
                        </a:ext>
                      </a:extLst>
                    </a:blip>
                    <a:stretch>
                      <a:fillRect/>
                    </a:stretch>
                  </pic:blipFill>
                  <pic:spPr>
                    <a:xfrm>
                      <a:off x="0" y="0"/>
                      <a:ext cx="4397794" cy="3092595"/>
                    </a:xfrm>
                    <a:prstGeom prst="rect">
                      <a:avLst/>
                    </a:prstGeom>
                  </pic:spPr>
                </pic:pic>
              </a:graphicData>
            </a:graphic>
          </wp:inline>
        </w:drawing>
      </w:r>
    </w:p>
    <w:p w14:paraId="5BF44E9B" w14:textId="77777777" w:rsidR="00EE5598" w:rsidRDefault="00EE5598" w:rsidP="00F109A8">
      <w:pPr>
        <w:rPr>
          <w:rFonts w:eastAsia="Times New Roman" w:cstheme="minorHAnsi"/>
          <w:color w:val="000000"/>
          <w:sz w:val="28"/>
          <w:szCs w:val="28"/>
        </w:rPr>
      </w:pPr>
    </w:p>
    <w:p w14:paraId="30041FE7" w14:textId="6DEA98C9" w:rsidR="00F109A8" w:rsidRPr="00F109A8" w:rsidRDefault="00F109A8" w:rsidP="00F109A8">
      <w:pPr>
        <w:rPr>
          <w:rFonts w:eastAsia="Times New Roman" w:cstheme="minorHAnsi"/>
          <w:color w:val="000000"/>
          <w:sz w:val="28"/>
          <w:szCs w:val="28"/>
        </w:rPr>
      </w:pPr>
      <w:r w:rsidRPr="00F109A8">
        <w:rPr>
          <w:rFonts w:eastAsia="Times New Roman" w:cstheme="minorHAnsi"/>
          <w:color w:val="000000"/>
          <w:sz w:val="28"/>
          <w:szCs w:val="28"/>
        </w:rPr>
        <w:t xml:space="preserve">Once regarded as the domain of “monks and hippies”, mindfulness training is now being implemented in thousands of workplaces across the globe as senior </w:t>
      </w:r>
      <w:r w:rsidRPr="00F109A8">
        <w:rPr>
          <w:rFonts w:eastAsia="Times New Roman" w:cstheme="minorHAnsi"/>
          <w:color w:val="000000"/>
          <w:sz w:val="28"/>
          <w:szCs w:val="28"/>
        </w:rPr>
        <w:lastRenderedPageBreak/>
        <w:t>managers and CEOs recognise the benefits for both productivity and staff wellbeing.  </w:t>
      </w:r>
    </w:p>
    <w:p w14:paraId="2948A27B" w14:textId="77777777" w:rsidR="00F109A8" w:rsidRPr="00F109A8" w:rsidRDefault="00F109A8" w:rsidP="00F109A8">
      <w:pPr>
        <w:rPr>
          <w:rFonts w:eastAsia="Times New Roman" w:cstheme="minorHAnsi"/>
          <w:color w:val="000000"/>
          <w:sz w:val="28"/>
          <w:szCs w:val="28"/>
        </w:rPr>
      </w:pPr>
    </w:p>
    <w:p w14:paraId="628E200C" w14:textId="77777777" w:rsidR="00F109A8" w:rsidRPr="00F109A8" w:rsidRDefault="00F109A8" w:rsidP="00F109A8">
      <w:pPr>
        <w:rPr>
          <w:rFonts w:eastAsia="Times New Roman" w:cstheme="minorHAnsi"/>
          <w:color w:val="000000"/>
          <w:sz w:val="28"/>
          <w:szCs w:val="28"/>
        </w:rPr>
      </w:pPr>
      <w:r w:rsidRPr="00F109A8">
        <w:rPr>
          <w:rFonts w:eastAsia="Times New Roman" w:cstheme="minorHAnsi"/>
          <w:color w:val="000000"/>
          <w:sz w:val="28"/>
          <w:szCs w:val="28"/>
        </w:rPr>
        <w:t>A survey of 163 companies conducted by the National Business Group on Health in 2018 found that 52 per cent of respondents offered workplace mindfulness training [1].   </w:t>
      </w:r>
    </w:p>
    <w:p w14:paraId="017064A0" w14:textId="77777777" w:rsidR="00F109A8" w:rsidRPr="00F109A8" w:rsidRDefault="00F109A8" w:rsidP="00F109A8">
      <w:pPr>
        <w:rPr>
          <w:rFonts w:eastAsia="Times New Roman" w:cstheme="minorHAnsi"/>
          <w:color w:val="000000"/>
          <w:sz w:val="28"/>
          <w:szCs w:val="28"/>
        </w:rPr>
      </w:pPr>
    </w:p>
    <w:p w14:paraId="4FD0EFB1" w14:textId="77777777" w:rsidR="00F109A8" w:rsidRPr="00F109A8" w:rsidRDefault="00F109A8" w:rsidP="00F109A8">
      <w:pPr>
        <w:rPr>
          <w:rFonts w:eastAsia="Times New Roman" w:cstheme="minorHAnsi"/>
          <w:color w:val="000000"/>
          <w:sz w:val="28"/>
          <w:szCs w:val="28"/>
        </w:rPr>
      </w:pPr>
      <w:r w:rsidRPr="00F109A8">
        <w:rPr>
          <w:rFonts w:eastAsia="Times New Roman" w:cstheme="minorHAnsi"/>
          <w:color w:val="000000"/>
          <w:sz w:val="28"/>
          <w:szCs w:val="28"/>
        </w:rPr>
        <w:t xml:space="preserve">The large and growing list of companies providing mindfulness </w:t>
      </w:r>
      <w:r>
        <w:rPr>
          <w:rFonts w:eastAsia="Times New Roman" w:cstheme="minorHAnsi"/>
          <w:color w:val="000000"/>
          <w:sz w:val="28"/>
          <w:szCs w:val="28"/>
        </w:rPr>
        <w:t>education</w:t>
      </w:r>
      <w:r w:rsidRPr="00F109A8">
        <w:rPr>
          <w:rFonts w:eastAsia="Times New Roman" w:cstheme="minorHAnsi"/>
          <w:color w:val="000000"/>
          <w:sz w:val="28"/>
          <w:szCs w:val="28"/>
        </w:rPr>
        <w:t xml:space="preserve"> to their employees includes household names like Goldman Sachs, Intel and Nike, as well as the famously progressive staff-focused folk at Google.</w:t>
      </w:r>
    </w:p>
    <w:p w14:paraId="1D884188" w14:textId="77777777" w:rsidR="00F109A8" w:rsidRPr="00F109A8" w:rsidRDefault="00F109A8" w:rsidP="00F109A8">
      <w:pPr>
        <w:rPr>
          <w:rFonts w:eastAsia="Times New Roman" w:cstheme="minorHAnsi"/>
          <w:color w:val="000000"/>
          <w:sz w:val="28"/>
          <w:szCs w:val="28"/>
        </w:rPr>
      </w:pPr>
    </w:p>
    <w:p w14:paraId="4C91B8C9" w14:textId="020BBCAC" w:rsidR="00EE5598" w:rsidRDefault="00F109A8" w:rsidP="00F109A8">
      <w:pPr>
        <w:rPr>
          <w:rFonts w:eastAsia="Times New Roman" w:cstheme="minorHAnsi"/>
          <w:color w:val="000000"/>
          <w:sz w:val="28"/>
          <w:szCs w:val="28"/>
        </w:rPr>
      </w:pPr>
      <w:r w:rsidRPr="00F109A8">
        <w:rPr>
          <w:rFonts w:eastAsia="Times New Roman" w:cstheme="minorHAnsi"/>
          <w:color w:val="000000"/>
          <w:sz w:val="28"/>
          <w:szCs w:val="28"/>
        </w:rPr>
        <w:t>The level of training offered ranges from semi-regular one-off training sessions, to approaches which seek to embed mindfulness into the fabric of organisational life.</w:t>
      </w:r>
      <w:r w:rsidR="00EE5598">
        <w:rPr>
          <w:rFonts w:eastAsia="Times New Roman" w:cstheme="minorHAnsi"/>
          <w:color w:val="000000"/>
          <w:sz w:val="28"/>
          <w:szCs w:val="28"/>
        </w:rPr>
        <w:t xml:space="preserve">    </w:t>
      </w:r>
    </w:p>
    <w:p w14:paraId="57064C25" w14:textId="77777777" w:rsidR="00EE5598" w:rsidRDefault="00EE5598" w:rsidP="00F109A8">
      <w:pPr>
        <w:rPr>
          <w:rFonts w:eastAsia="Times New Roman" w:cstheme="minorHAnsi"/>
          <w:color w:val="000000"/>
          <w:sz w:val="28"/>
          <w:szCs w:val="28"/>
        </w:rPr>
      </w:pPr>
    </w:p>
    <w:p w14:paraId="09C7CB82" w14:textId="0D6AD8A8" w:rsidR="00F109A8" w:rsidRPr="00F109A8" w:rsidRDefault="00F109A8" w:rsidP="00F109A8">
      <w:pPr>
        <w:rPr>
          <w:rFonts w:eastAsia="Times New Roman" w:cstheme="minorHAnsi"/>
          <w:color w:val="000000"/>
          <w:sz w:val="28"/>
          <w:szCs w:val="28"/>
        </w:rPr>
      </w:pPr>
      <w:r w:rsidRPr="00F109A8">
        <w:rPr>
          <w:rFonts w:eastAsia="Times New Roman" w:cstheme="minorHAnsi"/>
          <w:color w:val="000000"/>
          <w:sz w:val="28"/>
          <w:szCs w:val="28"/>
        </w:rPr>
        <w:t xml:space="preserve">For example, at global food manufacturer General Mills (think Yoplait, Old El Paso and </w:t>
      </w:r>
      <w:proofErr w:type="spellStart"/>
      <w:r w:rsidRPr="00F109A8">
        <w:rPr>
          <w:rFonts w:eastAsia="Times New Roman" w:cstheme="minorHAnsi"/>
          <w:color w:val="000000"/>
          <w:sz w:val="28"/>
          <w:szCs w:val="28"/>
        </w:rPr>
        <w:t>Häagren</w:t>
      </w:r>
      <w:proofErr w:type="spellEnd"/>
      <w:r w:rsidRPr="00F109A8">
        <w:rPr>
          <w:rFonts w:eastAsia="Times New Roman" w:cstheme="minorHAnsi"/>
          <w:color w:val="000000"/>
          <w:sz w:val="28"/>
          <w:szCs w:val="28"/>
        </w:rPr>
        <w:t xml:space="preserve"> </w:t>
      </w:r>
      <w:proofErr w:type="spellStart"/>
      <w:r w:rsidRPr="00F109A8">
        <w:rPr>
          <w:rFonts w:eastAsia="Times New Roman" w:cstheme="minorHAnsi"/>
          <w:color w:val="000000"/>
          <w:sz w:val="28"/>
          <w:szCs w:val="28"/>
        </w:rPr>
        <w:t>Dazs</w:t>
      </w:r>
      <w:proofErr w:type="spellEnd"/>
      <w:r w:rsidRPr="00F109A8">
        <w:rPr>
          <w:rFonts w:eastAsia="Times New Roman" w:cstheme="minorHAnsi"/>
          <w:color w:val="000000"/>
          <w:sz w:val="28"/>
          <w:szCs w:val="28"/>
        </w:rPr>
        <w:t>) mindfulness</w:t>
      </w:r>
      <w:r>
        <w:rPr>
          <w:rFonts w:eastAsia="Times New Roman" w:cstheme="minorHAnsi"/>
          <w:color w:val="000000"/>
          <w:sz w:val="28"/>
          <w:szCs w:val="28"/>
        </w:rPr>
        <w:t xml:space="preserve"> education</w:t>
      </w:r>
      <w:r w:rsidRPr="00F109A8">
        <w:rPr>
          <w:rFonts w:eastAsia="Times New Roman" w:cstheme="minorHAnsi"/>
          <w:color w:val="000000"/>
          <w:sz w:val="28"/>
          <w:szCs w:val="28"/>
        </w:rPr>
        <w:t xml:space="preserve"> has become an integral part of the company’s mission to create a healthy work environment and culture.</w:t>
      </w:r>
    </w:p>
    <w:p w14:paraId="50D700F5" w14:textId="77777777" w:rsidR="00F109A8" w:rsidRPr="00F109A8" w:rsidRDefault="00F109A8" w:rsidP="00F109A8">
      <w:pPr>
        <w:rPr>
          <w:rFonts w:eastAsia="Times New Roman" w:cstheme="minorHAnsi"/>
          <w:color w:val="000000"/>
          <w:sz w:val="28"/>
          <w:szCs w:val="28"/>
        </w:rPr>
      </w:pPr>
    </w:p>
    <w:p w14:paraId="634CA2D3" w14:textId="77777777" w:rsidR="00F109A8" w:rsidRPr="00F109A8" w:rsidRDefault="00F109A8" w:rsidP="00F109A8">
      <w:pPr>
        <w:rPr>
          <w:rFonts w:eastAsia="Times New Roman" w:cstheme="minorHAnsi"/>
          <w:color w:val="000000"/>
          <w:sz w:val="28"/>
          <w:szCs w:val="28"/>
        </w:rPr>
      </w:pPr>
      <w:r w:rsidRPr="00F109A8">
        <w:rPr>
          <w:rFonts w:eastAsia="Times New Roman" w:cstheme="minorHAnsi"/>
          <w:color w:val="000000"/>
          <w:sz w:val="28"/>
          <w:szCs w:val="28"/>
        </w:rPr>
        <w:t>There is a meditation room on-site, monthly lunchtime lectures, and the company declares that each employee is now, effectively, his or her own “meditation instructor”.</w:t>
      </w:r>
    </w:p>
    <w:p w14:paraId="0E0F611B" w14:textId="77777777" w:rsidR="00F109A8" w:rsidRPr="00F109A8" w:rsidRDefault="00F109A8" w:rsidP="00F109A8">
      <w:pPr>
        <w:rPr>
          <w:rFonts w:eastAsia="Times New Roman" w:cstheme="minorHAnsi"/>
          <w:color w:val="000000"/>
          <w:sz w:val="28"/>
          <w:szCs w:val="28"/>
        </w:rPr>
      </w:pPr>
    </w:p>
    <w:p w14:paraId="29591344" w14:textId="77777777" w:rsidR="002338F3" w:rsidRDefault="002338F3" w:rsidP="00F109A8">
      <w:pPr>
        <w:rPr>
          <w:rFonts w:eastAsia="Times New Roman" w:cstheme="minorHAnsi"/>
          <w:color w:val="000000"/>
          <w:sz w:val="28"/>
          <w:szCs w:val="28"/>
        </w:rPr>
      </w:pPr>
    </w:p>
    <w:p w14:paraId="44BF757F" w14:textId="77777777" w:rsidR="002338F3" w:rsidRDefault="002338F3" w:rsidP="00F109A8">
      <w:pPr>
        <w:rPr>
          <w:rFonts w:eastAsia="Times New Roman" w:cstheme="minorHAnsi"/>
          <w:color w:val="000000"/>
          <w:sz w:val="28"/>
          <w:szCs w:val="28"/>
        </w:rPr>
      </w:pPr>
    </w:p>
    <w:p w14:paraId="4F6DE7AA" w14:textId="769C93AE" w:rsidR="002338F3" w:rsidRDefault="002338F3" w:rsidP="00F109A8">
      <w:pPr>
        <w:rPr>
          <w:rFonts w:eastAsia="Times New Roman" w:cstheme="minorHAnsi"/>
          <w:color w:val="000000"/>
          <w:sz w:val="28"/>
          <w:szCs w:val="28"/>
        </w:rPr>
      </w:pPr>
      <w:r>
        <w:rPr>
          <w:rFonts w:eastAsia="Times New Roman" w:cstheme="minorHAnsi"/>
          <w:noProof/>
          <w:color w:val="000000"/>
          <w:sz w:val="28"/>
          <w:szCs w:val="28"/>
        </w:rPr>
        <w:lastRenderedPageBreak/>
        <w:t xml:space="preserve"> </w:t>
      </w:r>
      <w:bookmarkStart w:id="0" w:name="_GoBack"/>
      <w:bookmarkEnd w:id="0"/>
      <w:r>
        <w:rPr>
          <w:rFonts w:eastAsia="Times New Roman" w:cstheme="minorHAnsi"/>
          <w:noProof/>
          <w:color w:val="000000"/>
          <w:sz w:val="28"/>
          <w:szCs w:val="28"/>
        </w:rPr>
        <w:drawing>
          <wp:inline distT="0" distB="0" distL="0" distR="0" wp14:anchorId="5AD2DB6D" wp14:editId="6638C7F3">
            <wp:extent cx="3683000" cy="36830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indfulness-corporate-classes.jpg"/>
                    <pic:cNvPicPr/>
                  </pic:nvPicPr>
                  <pic:blipFill>
                    <a:blip r:embed="rId6">
                      <a:extLst>
                        <a:ext uri="{28A0092B-C50C-407E-A947-70E740481C1C}">
                          <a14:useLocalDpi xmlns:a14="http://schemas.microsoft.com/office/drawing/2010/main" val="0"/>
                        </a:ext>
                      </a:extLst>
                    </a:blip>
                    <a:stretch>
                      <a:fillRect/>
                    </a:stretch>
                  </pic:blipFill>
                  <pic:spPr>
                    <a:xfrm>
                      <a:off x="0" y="0"/>
                      <a:ext cx="3683000" cy="3683000"/>
                    </a:xfrm>
                    <a:prstGeom prst="rect">
                      <a:avLst/>
                    </a:prstGeom>
                  </pic:spPr>
                </pic:pic>
              </a:graphicData>
            </a:graphic>
          </wp:inline>
        </w:drawing>
      </w:r>
    </w:p>
    <w:p w14:paraId="77794AEC" w14:textId="77777777" w:rsidR="002338F3" w:rsidRDefault="002338F3" w:rsidP="00F109A8">
      <w:pPr>
        <w:rPr>
          <w:rFonts w:eastAsia="Times New Roman" w:cstheme="minorHAnsi"/>
          <w:color w:val="000000"/>
          <w:sz w:val="28"/>
          <w:szCs w:val="28"/>
        </w:rPr>
      </w:pPr>
    </w:p>
    <w:p w14:paraId="3911B013" w14:textId="77777777" w:rsidR="002338F3" w:rsidRDefault="002338F3" w:rsidP="00F109A8">
      <w:pPr>
        <w:rPr>
          <w:rFonts w:eastAsia="Times New Roman" w:cstheme="minorHAnsi"/>
          <w:color w:val="000000"/>
          <w:sz w:val="28"/>
          <w:szCs w:val="28"/>
        </w:rPr>
      </w:pPr>
    </w:p>
    <w:p w14:paraId="7F0D0439" w14:textId="033C3D8B" w:rsidR="00F109A8" w:rsidRPr="00F109A8" w:rsidRDefault="00F109A8" w:rsidP="00F109A8">
      <w:pPr>
        <w:rPr>
          <w:rFonts w:eastAsia="Times New Roman" w:cstheme="minorHAnsi"/>
          <w:color w:val="000000"/>
          <w:sz w:val="28"/>
          <w:szCs w:val="28"/>
        </w:rPr>
      </w:pPr>
      <w:r w:rsidRPr="00F109A8">
        <w:rPr>
          <w:rFonts w:eastAsia="Times New Roman" w:cstheme="minorHAnsi"/>
          <w:color w:val="000000"/>
          <w:sz w:val="28"/>
          <w:szCs w:val="28"/>
        </w:rPr>
        <w:t>Another example is computer giant Intel, which has a company-wide employee wellness policy in which mindfulness</w:t>
      </w:r>
      <w:r>
        <w:rPr>
          <w:rFonts w:eastAsia="Times New Roman" w:cstheme="minorHAnsi"/>
          <w:color w:val="000000"/>
          <w:sz w:val="28"/>
          <w:szCs w:val="28"/>
        </w:rPr>
        <w:t xml:space="preserve"> training</w:t>
      </w:r>
      <w:r w:rsidRPr="00F109A8">
        <w:rPr>
          <w:rFonts w:eastAsia="Times New Roman" w:cstheme="minorHAnsi"/>
          <w:color w:val="000000"/>
          <w:sz w:val="28"/>
          <w:szCs w:val="28"/>
        </w:rPr>
        <w:t xml:space="preserve"> features prominently. This includes an expertly-facilitated mindfulness program called </w:t>
      </w:r>
      <w:proofErr w:type="spellStart"/>
      <w:r w:rsidRPr="00F109A8">
        <w:rPr>
          <w:rFonts w:eastAsia="Times New Roman" w:cstheme="minorHAnsi"/>
          <w:color w:val="000000"/>
          <w:sz w:val="28"/>
          <w:szCs w:val="28"/>
        </w:rPr>
        <w:t>Awake@Intel</w:t>
      </w:r>
      <w:proofErr w:type="spellEnd"/>
      <w:r w:rsidRPr="00F109A8">
        <w:rPr>
          <w:rFonts w:eastAsia="Times New Roman" w:cstheme="minorHAnsi"/>
          <w:color w:val="000000"/>
          <w:sz w:val="28"/>
          <w:szCs w:val="28"/>
        </w:rPr>
        <w:t>, and allocated time for meditation. </w:t>
      </w:r>
    </w:p>
    <w:p w14:paraId="3168007C" w14:textId="77777777" w:rsidR="00F109A8" w:rsidRPr="00F109A8" w:rsidRDefault="00F109A8" w:rsidP="00F109A8">
      <w:pPr>
        <w:rPr>
          <w:rFonts w:eastAsia="Times New Roman" w:cstheme="minorHAnsi"/>
          <w:color w:val="000000"/>
          <w:sz w:val="28"/>
          <w:szCs w:val="28"/>
        </w:rPr>
      </w:pPr>
    </w:p>
    <w:p w14:paraId="7DE75F99" w14:textId="77777777" w:rsidR="00F109A8" w:rsidRPr="00F109A8" w:rsidRDefault="00F109A8" w:rsidP="00F109A8">
      <w:pPr>
        <w:rPr>
          <w:rFonts w:eastAsia="Times New Roman" w:cstheme="minorHAnsi"/>
          <w:color w:val="000000"/>
          <w:sz w:val="28"/>
          <w:szCs w:val="28"/>
        </w:rPr>
      </w:pPr>
      <w:r w:rsidRPr="00F109A8">
        <w:rPr>
          <w:rFonts w:eastAsia="Times New Roman" w:cstheme="minorHAnsi"/>
          <w:color w:val="000000"/>
          <w:sz w:val="28"/>
          <w:szCs w:val="28"/>
        </w:rPr>
        <w:t>Participants in the program reported that they were more focused and creative, were able to cope better with work-related stress, and felt more connected to their colleagues.</w:t>
      </w:r>
    </w:p>
    <w:p w14:paraId="304B6685" w14:textId="77777777" w:rsidR="00F109A8" w:rsidRPr="00F109A8" w:rsidRDefault="00F109A8" w:rsidP="00F109A8">
      <w:pPr>
        <w:rPr>
          <w:rFonts w:eastAsia="Times New Roman" w:cstheme="minorHAnsi"/>
          <w:color w:val="000000"/>
          <w:sz w:val="28"/>
          <w:szCs w:val="28"/>
        </w:rPr>
      </w:pPr>
    </w:p>
    <w:p w14:paraId="57A8D28F" w14:textId="77777777" w:rsidR="00F109A8" w:rsidRPr="00F109A8" w:rsidRDefault="00F109A8" w:rsidP="00F109A8">
      <w:pPr>
        <w:rPr>
          <w:rFonts w:eastAsia="Times New Roman" w:cstheme="minorHAnsi"/>
          <w:color w:val="000000"/>
          <w:sz w:val="28"/>
          <w:szCs w:val="28"/>
        </w:rPr>
      </w:pPr>
      <w:r w:rsidRPr="00F109A8">
        <w:rPr>
          <w:rFonts w:eastAsia="Times New Roman" w:cstheme="minorHAnsi"/>
          <w:color w:val="000000"/>
          <w:sz w:val="28"/>
          <w:szCs w:val="28"/>
        </w:rPr>
        <w:t>These types of benefits, both on an individual and organisational level are among the key factors driving interest in corporate mindfulness in recent years.</w:t>
      </w:r>
    </w:p>
    <w:p w14:paraId="02A2946A" w14:textId="77777777" w:rsidR="00F109A8" w:rsidRPr="00F109A8" w:rsidRDefault="00F109A8" w:rsidP="00F109A8">
      <w:pPr>
        <w:rPr>
          <w:rFonts w:eastAsia="Times New Roman" w:cstheme="minorHAnsi"/>
          <w:color w:val="000000"/>
          <w:sz w:val="28"/>
          <w:szCs w:val="28"/>
        </w:rPr>
      </w:pPr>
    </w:p>
    <w:p w14:paraId="32245F88" w14:textId="1A252FEC" w:rsidR="00F109A8" w:rsidRPr="00F109A8" w:rsidRDefault="00F109A8" w:rsidP="00F109A8">
      <w:pPr>
        <w:rPr>
          <w:rFonts w:eastAsia="Times New Roman" w:cstheme="minorHAnsi"/>
          <w:color w:val="000000"/>
          <w:sz w:val="28"/>
          <w:szCs w:val="28"/>
        </w:rPr>
      </w:pPr>
      <w:r w:rsidRPr="00F109A8">
        <w:rPr>
          <w:rFonts w:eastAsia="Times New Roman" w:cstheme="minorHAnsi"/>
          <w:color w:val="000000"/>
          <w:sz w:val="28"/>
          <w:szCs w:val="28"/>
        </w:rPr>
        <w:t>They are reinforced, not only by the experience of companies that have introduced mindfulness training, but a growing body of research into the application of mindfulness in the workplace.</w:t>
      </w:r>
    </w:p>
    <w:p w14:paraId="3871A0A7" w14:textId="77777777" w:rsidR="00F109A8" w:rsidRPr="00F109A8" w:rsidRDefault="00F109A8" w:rsidP="00F109A8">
      <w:pPr>
        <w:rPr>
          <w:rFonts w:eastAsia="Times New Roman" w:cstheme="minorHAnsi"/>
          <w:color w:val="000000"/>
          <w:sz w:val="28"/>
          <w:szCs w:val="28"/>
        </w:rPr>
      </w:pPr>
    </w:p>
    <w:p w14:paraId="7A2CF2A4" w14:textId="77777777" w:rsidR="00F109A8" w:rsidRPr="00F109A8" w:rsidRDefault="00F109A8" w:rsidP="00F109A8">
      <w:pPr>
        <w:rPr>
          <w:rFonts w:eastAsia="Times New Roman" w:cstheme="minorHAnsi"/>
          <w:color w:val="000000"/>
          <w:sz w:val="28"/>
          <w:szCs w:val="28"/>
        </w:rPr>
      </w:pPr>
      <w:r w:rsidRPr="00F109A8">
        <w:rPr>
          <w:rFonts w:eastAsia="Times New Roman" w:cstheme="minorHAnsi"/>
          <w:color w:val="000000"/>
          <w:sz w:val="28"/>
          <w:szCs w:val="28"/>
        </w:rPr>
        <w:t>So</w:t>
      </w:r>
      <w:r>
        <w:rPr>
          <w:rFonts w:eastAsia="Times New Roman" w:cstheme="minorHAnsi"/>
          <w:color w:val="000000"/>
          <w:sz w:val="28"/>
          <w:szCs w:val="28"/>
        </w:rPr>
        <w:t>,</w:t>
      </w:r>
      <w:r w:rsidRPr="00F109A8">
        <w:rPr>
          <w:rFonts w:eastAsia="Times New Roman" w:cstheme="minorHAnsi"/>
          <w:color w:val="000000"/>
          <w:sz w:val="28"/>
          <w:szCs w:val="28"/>
        </w:rPr>
        <w:t xml:space="preserve"> what exactly are the benefits of mindfulness</w:t>
      </w:r>
      <w:r>
        <w:rPr>
          <w:rFonts w:eastAsia="Times New Roman" w:cstheme="minorHAnsi"/>
          <w:color w:val="000000"/>
          <w:sz w:val="28"/>
          <w:szCs w:val="28"/>
        </w:rPr>
        <w:t xml:space="preserve"> education</w:t>
      </w:r>
      <w:r w:rsidRPr="00F109A8">
        <w:rPr>
          <w:rFonts w:eastAsia="Times New Roman" w:cstheme="minorHAnsi"/>
          <w:color w:val="000000"/>
          <w:sz w:val="28"/>
          <w:szCs w:val="28"/>
        </w:rPr>
        <w:t xml:space="preserve"> in the workplace that are attracting so many of the world’s leading organisations?</w:t>
      </w:r>
    </w:p>
    <w:p w14:paraId="1025848D" w14:textId="77777777" w:rsidR="00EE5598" w:rsidRDefault="00EE5598" w:rsidP="00F109A8">
      <w:pPr>
        <w:rPr>
          <w:rFonts w:eastAsia="Times New Roman" w:cstheme="minorHAnsi"/>
          <w:color w:val="000000"/>
          <w:sz w:val="28"/>
          <w:szCs w:val="28"/>
        </w:rPr>
      </w:pPr>
    </w:p>
    <w:p w14:paraId="36A5673F" w14:textId="54023684" w:rsidR="00F109A8" w:rsidRPr="00F109A8" w:rsidRDefault="00F109A8" w:rsidP="00F109A8">
      <w:pPr>
        <w:rPr>
          <w:rFonts w:eastAsia="Times New Roman" w:cstheme="minorHAnsi"/>
          <w:color w:val="000000"/>
          <w:sz w:val="28"/>
          <w:szCs w:val="28"/>
        </w:rPr>
      </w:pPr>
      <w:r w:rsidRPr="00F109A8">
        <w:rPr>
          <w:rFonts w:eastAsia="Times New Roman" w:cstheme="minorHAnsi"/>
          <w:b/>
          <w:bCs/>
          <w:color w:val="000000"/>
          <w:sz w:val="28"/>
          <w:szCs w:val="28"/>
        </w:rPr>
        <w:t>Performance</w:t>
      </w:r>
    </w:p>
    <w:p w14:paraId="0276B881" w14:textId="77777777" w:rsidR="00F109A8" w:rsidRPr="00F109A8" w:rsidRDefault="00F109A8" w:rsidP="00F109A8">
      <w:pPr>
        <w:rPr>
          <w:rFonts w:eastAsia="Times New Roman" w:cstheme="minorHAnsi"/>
          <w:color w:val="000000"/>
          <w:sz w:val="28"/>
          <w:szCs w:val="28"/>
        </w:rPr>
      </w:pPr>
    </w:p>
    <w:p w14:paraId="1F90CD76" w14:textId="363FE98F" w:rsidR="00F109A8" w:rsidRPr="00F109A8" w:rsidRDefault="00F109A8" w:rsidP="00F109A8">
      <w:pPr>
        <w:rPr>
          <w:rFonts w:eastAsia="Times New Roman" w:cstheme="minorHAnsi"/>
          <w:color w:val="000000"/>
          <w:sz w:val="28"/>
          <w:szCs w:val="28"/>
        </w:rPr>
      </w:pPr>
      <w:r w:rsidRPr="00F109A8">
        <w:rPr>
          <w:rFonts w:eastAsia="Times New Roman" w:cstheme="minorHAnsi"/>
          <w:color w:val="000000"/>
          <w:sz w:val="28"/>
          <w:szCs w:val="28"/>
        </w:rPr>
        <w:t>Well, for a start, staff who develop a regular mindfulness practice exhibit tangible improvements in their ability to sustain a clear and stable focus on the task at hand, meaning they are less prone to mind wandering and less likely to get caught up in the multitude of distractions that characterise modern workplaces [2].</w:t>
      </w:r>
      <w:r w:rsidR="00EE5598" w:rsidRPr="00EE5598">
        <w:rPr>
          <w:rFonts w:eastAsia="Times New Roman" w:cstheme="minorHAnsi"/>
          <w:noProof/>
          <w:color w:val="000000"/>
          <w:sz w:val="28"/>
          <w:szCs w:val="28"/>
        </w:rPr>
        <w:t xml:space="preserve"> </w:t>
      </w:r>
    </w:p>
    <w:p w14:paraId="1126DBDF" w14:textId="77777777" w:rsidR="00F109A8" w:rsidRPr="00F109A8" w:rsidRDefault="00F109A8" w:rsidP="00F109A8">
      <w:pPr>
        <w:rPr>
          <w:rFonts w:eastAsia="Times New Roman" w:cstheme="minorHAnsi"/>
          <w:color w:val="000000"/>
          <w:sz w:val="28"/>
          <w:szCs w:val="28"/>
        </w:rPr>
      </w:pPr>
    </w:p>
    <w:p w14:paraId="1ACDC6BE" w14:textId="77777777" w:rsidR="00F109A8" w:rsidRPr="00F109A8" w:rsidRDefault="00F109A8" w:rsidP="00F109A8">
      <w:pPr>
        <w:rPr>
          <w:rFonts w:eastAsia="Times New Roman" w:cstheme="minorHAnsi"/>
          <w:color w:val="000000"/>
          <w:sz w:val="28"/>
          <w:szCs w:val="28"/>
        </w:rPr>
      </w:pPr>
      <w:r w:rsidRPr="00F109A8">
        <w:rPr>
          <w:rFonts w:eastAsia="Times New Roman" w:cstheme="minorHAnsi"/>
          <w:color w:val="000000"/>
          <w:sz w:val="28"/>
          <w:szCs w:val="28"/>
        </w:rPr>
        <w:t>They are therefore less likely to make errors produced by lapses of attention, and to complete tasks quickly, efficiently and accurately.</w:t>
      </w:r>
    </w:p>
    <w:p w14:paraId="634E1A7F" w14:textId="77777777" w:rsidR="00F109A8" w:rsidRPr="00F109A8" w:rsidRDefault="00F109A8" w:rsidP="00F109A8">
      <w:pPr>
        <w:rPr>
          <w:rFonts w:eastAsia="Times New Roman" w:cstheme="minorHAnsi"/>
          <w:color w:val="000000"/>
          <w:sz w:val="28"/>
          <w:szCs w:val="28"/>
        </w:rPr>
      </w:pPr>
    </w:p>
    <w:p w14:paraId="6E02A66F" w14:textId="5010331E" w:rsidR="00EE5598" w:rsidRDefault="00EE5598" w:rsidP="00F109A8">
      <w:pPr>
        <w:rPr>
          <w:rFonts w:eastAsia="Times New Roman" w:cstheme="minorHAnsi"/>
          <w:color w:val="000000"/>
          <w:sz w:val="28"/>
          <w:szCs w:val="28"/>
        </w:rPr>
      </w:pPr>
      <w:r>
        <w:rPr>
          <w:rFonts w:eastAsia="Times New Roman" w:cstheme="minorHAnsi"/>
          <w:color w:val="000000"/>
          <w:sz w:val="28"/>
          <w:szCs w:val="28"/>
        </w:rPr>
        <w:t xml:space="preserve">             </w:t>
      </w:r>
      <w:r>
        <w:rPr>
          <w:rFonts w:eastAsia="Times New Roman" w:cstheme="minorHAnsi"/>
          <w:noProof/>
          <w:color w:val="000000"/>
          <w:sz w:val="28"/>
          <w:szCs w:val="28"/>
        </w:rPr>
        <w:drawing>
          <wp:inline distT="0" distB="0" distL="0" distR="0" wp14:anchorId="7C36C5CA" wp14:editId="1F33B2F9">
            <wp:extent cx="4381091" cy="2921536"/>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learlight web11.jpe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394908" cy="2930750"/>
                    </a:xfrm>
                    <a:prstGeom prst="rect">
                      <a:avLst/>
                    </a:prstGeom>
                  </pic:spPr>
                </pic:pic>
              </a:graphicData>
            </a:graphic>
          </wp:inline>
        </w:drawing>
      </w:r>
    </w:p>
    <w:p w14:paraId="08BD1677" w14:textId="77777777" w:rsidR="00EE5598" w:rsidRDefault="00EE5598" w:rsidP="00F109A8">
      <w:pPr>
        <w:rPr>
          <w:rFonts w:eastAsia="Times New Roman" w:cstheme="minorHAnsi"/>
          <w:color w:val="000000"/>
          <w:sz w:val="28"/>
          <w:szCs w:val="28"/>
        </w:rPr>
      </w:pPr>
    </w:p>
    <w:p w14:paraId="465B722C" w14:textId="76B7EAF1" w:rsidR="00F109A8" w:rsidRPr="00F109A8" w:rsidRDefault="00F109A8" w:rsidP="00F109A8">
      <w:pPr>
        <w:rPr>
          <w:rFonts w:eastAsia="Times New Roman" w:cstheme="minorHAnsi"/>
          <w:color w:val="000000"/>
          <w:sz w:val="28"/>
          <w:szCs w:val="28"/>
        </w:rPr>
      </w:pPr>
      <w:r w:rsidRPr="00F109A8">
        <w:rPr>
          <w:rFonts w:eastAsia="Times New Roman" w:cstheme="minorHAnsi"/>
          <w:color w:val="000000"/>
          <w:sz w:val="28"/>
          <w:szCs w:val="28"/>
        </w:rPr>
        <w:t>Mindful employees have also been shown to be less impacted by emotional stressors in the workplace, from garden variety challenges like disagreements between colleagues, to the major emotional impacts of the global pandemic.</w:t>
      </w:r>
    </w:p>
    <w:p w14:paraId="3D37DB60" w14:textId="77777777" w:rsidR="00F109A8" w:rsidRPr="00F109A8" w:rsidRDefault="00F109A8" w:rsidP="00F109A8">
      <w:pPr>
        <w:rPr>
          <w:rFonts w:eastAsia="Times New Roman" w:cstheme="minorHAnsi"/>
          <w:color w:val="000000"/>
          <w:sz w:val="28"/>
          <w:szCs w:val="28"/>
        </w:rPr>
      </w:pPr>
    </w:p>
    <w:p w14:paraId="22E7C01A" w14:textId="77777777" w:rsidR="00F109A8" w:rsidRPr="00F109A8" w:rsidRDefault="00F109A8" w:rsidP="00F109A8">
      <w:pPr>
        <w:rPr>
          <w:rFonts w:eastAsia="Times New Roman" w:cstheme="minorHAnsi"/>
          <w:color w:val="000000"/>
          <w:sz w:val="28"/>
          <w:szCs w:val="28"/>
        </w:rPr>
      </w:pPr>
      <w:r w:rsidRPr="00F109A8">
        <w:rPr>
          <w:rFonts w:eastAsia="Times New Roman" w:cstheme="minorHAnsi"/>
          <w:color w:val="000000"/>
          <w:sz w:val="28"/>
          <w:szCs w:val="28"/>
        </w:rPr>
        <w:t>This is because a core skill of mindfulness is the ability to recognise when a challenging emotion arises and respond in a helpful way rather than reacting in a habitual or “knee-jerk” fashion.</w:t>
      </w:r>
    </w:p>
    <w:p w14:paraId="2FC17133" w14:textId="77777777" w:rsidR="00F109A8" w:rsidRPr="00F109A8" w:rsidRDefault="00F109A8" w:rsidP="00F109A8">
      <w:pPr>
        <w:rPr>
          <w:rFonts w:eastAsia="Times New Roman" w:cstheme="minorHAnsi"/>
          <w:color w:val="000000"/>
          <w:sz w:val="28"/>
          <w:szCs w:val="28"/>
        </w:rPr>
      </w:pPr>
    </w:p>
    <w:p w14:paraId="2B207D82" w14:textId="77777777" w:rsidR="00F109A8" w:rsidRPr="00F109A8" w:rsidRDefault="00F109A8" w:rsidP="00F109A8">
      <w:pPr>
        <w:rPr>
          <w:rFonts w:eastAsia="Times New Roman" w:cstheme="minorHAnsi"/>
          <w:color w:val="000000"/>
          <w:sz w:val="28"/>
          <w:szCs w:val="28"/>
        </w:rPr>
      </w:pPr>
      <w:r w:rsidRPr="00F109A8">
        <w:rPr>
          <w:rFonts w:eastAsia="Times New Roman" w:cstheme="minorHAnsi"/>
          <w:color w:val="000000"/>
          <w:sz w:val="28"/>
          <w:szCs w:val="28"/>
        </w:rPr>
        <w:t>The benefits of this, not only in terms of individual performance, but also for a happy and collaborative workplace, have been a significant inducement for organisations to invest in corporate mindfulness training.</w:t>
      </w:r>
    </w:p>
    <w:p w14:paraId="187B9EC0" w14:textId="77777777" w:rsidR="00F109A8" w:rsidRPr="00F109A8" w:rsidRDefault="00F109A8" w:rsidP="00F109A8">
      <w:pPr>
        <w:rPr>
          <w:rFonts w:eastAsia="Times New Roman" w:cstheme="minorHAnsi"/>
          <w:color w:val="000000"/>
          <w:sz w:val="28"/>
          <w:szCs w:val="28"/>
        </w:rPr>
      </w:pPr>
    </w:p>
    <w:p w14:paraId="5985D9E8" w14:textId="77777777" w:rsidR="00F109A8" w:rsidRPr="00F109A8" w:rsidRDefault="00F109A8" w:rsidP="00F109A8">
      <w:pPr>
        <w:rPr>
          <w:rFonts w:eastAsia="Times New Roman" w:cstheme="minorHAnsi"/>
          <w:color w:val="000000"/>
          <w:sz w:val="28"/>
          <w:szCs w:val="28"/>
        </w:rPr>
      </w:pPr>
      <w:r w:rsidRPr="00F109A8">
        <w:rPr>
          <w:rFonts w:eastAsia="Times New Roman" w:cstheme="minorHAnsi"/>
          <w:b/>
          <w:bCs/>
          <w:color w:val="000000"/>
          <w:sz w:val="28"/>
          <w:szCs w:val="28"/>
        </w:rPr>
        <w:t>Relationships</w:t>
      </w:r>
    </w:p>
    <w:p w14:paraId="7F056EEC" w14:textId="77777777" w:rsidR="00F109A8" w:rsidRPr="00F109A8" w:rsidRDefault="00F109A8" w:rsidP="00F109A8">
      <w:pPr>
        <w:rPr>
          <w:rFonts w:eastAsia="Times New Roman" w:cstheme="minorHAnsi"/>
          <w:color w:val="000000"/>
          <w:sz w:val="28"/>
          <w:szCs w:val="28"/>
        </w:rPr>
      </w:pPr>
    </w:p>
    <w:p w14:paraId="0E7D452E" w14:textId="77777777" w:rsidR="00F109A8" w:rsidRPr="00F109A8" w:rsidRDefault="00F109A8" w:rsidP="00F109A8">
      <w:pPr>
        <w:rPr>
          <w:rFonts w:eastAsia="Times New Roman" w:cstheme="minorHAnsi"/>
          <w:color w:val="000000"/>
          <w:sz w:val="28"/>
          <w:szCs w:val="28"/>
        </w:rPr>
      </w:pPr>
      <w:r w:rsidRPr="00F109A8">
        <w:rPr>
          <w:rFonts w:eastAsia="Times New Roman" w:cstheme="minorHAnsi"/>
          <w:color w:val="000000"/>
          <w:sz w:val="28"/>
          <w:szCs w:val="28"/>
        </w:rPr>
        <w:t xml:space="preserve">Relationships with </w:t>
      </w:r>
      <w:r>
        <w:rPr>
          <w:rFonts w:eastAsia="Times New Roman" w:cstheme="minorHAnsi"/>
          <w:color w:val="000000"/>
          <w:sz w:val="28"/>
          <w:szCs w:val="28"/>
        </w:rPr>
        <w:t>leaders</w:t>
      </w:r>
      <w:r w:rsidRPr="00F109A8">
        <w:rPr>
          <w:rFonts w:eastAsia="Times New Roman" w:cstheme="minorHAnsi"/>
          <w:color w:val="000000"/>
          <w:sz w:val="28"/>
          <w:szCs w:val="28"/>
        </w:rPr>
        <w:t xml:space="preserve"> and managers are among the most important relationships we have at work, and the ability to collaborate effectively with </w:t>
      </w:r>
      <w:r w:rsidRPr="00F109A8">
        <w:rPr>
          <w:rFonts w:eastAsia="Times New Roman" w:cstheme="minorHAnsi"/>
          <w:color w:val="000000"/>
          <w:sz w:val="28"/>
          <w:szCs w:val="28"/>
        </w:rPr>
        <w:lastRenderedPageBreak/>
        <w:t>others often depends on effective cooperation and coordination between members [3].</w:t>
      </w:r>
    </w:p>
    <w:p w14:paraId="76D3A97C" w14:textId="77777777" w:rsidR="00F109A8" w:rsidRPr="00F109A8" w:rsidRDefault="00F109A8" w:rsidP="00F109A8">
      <w:pPr>
        <w:rPr>
          <w:rFonts w:eastAsia="Times New Roman" w:cstheme="minorHAnsi"/>
          <w:color w:val="000000"/>
          <w:sz w:val="28"/>
          <w:szCs w:val="28"/>
        </w:rPr>
      </w:pPr>
    </w:p>
    <w:p w14:paraId="0A7110F3" w14:textId="77777777" w:rsidR="00EE5598" w:rsidRDefault="00F109A8" w:rsidP="00F109A8">
      <w:pPr>
        <w:rPr>
          <w:rFonts w:eastAsia="Times New Roman" w:cstheme="minorHAnsi"/>
          <w:color w:val="000000"/>
          <w:sz w:val="28"/>
          <w:szCs w:val="28"/>
        </w:rPr>
      </w:pPr>
      <w:r w:rsidRPr="00F109A8">
        <w:rPr>
          <w:rFonts w:eastAsia="Times New Roman" w:cstheme="minorHAnsi"/>
          <w:color w:val="000000"/>
          <w:sz w:val="28"/>
          <w:szCs w:val="28"/>
        </w:rPr>
        <w:t xml:space="preserve">The evidence suggests that mindfulness affects interpersonal behaviour and the quality of relationships through cultivating greater attention to others, improved listening skills, reduced conflict, reduced emotional reactivity and </w:t>
      </w:r>
    </w:p>
    <w:p w14:paraId="3119E798" w14:textId="15823FC0" w:rsidR="00F109A8" w:rsidRDefault="00F109A8" w:rsidP="00F109A8">
      <w:pPr>
        <w:rPr>
          <w:rFonts w:eastAsia="Times New Roman" w:cstheme="minorHAnsi"/>
          <w:color w:val="000000"/>
          <w:sz w:val="28"/>
          <w:szCs w:val="28"/>
        </w:rPr>
      </w:pPr>
      <w:r w:rsidRPr="00F109A8">
        <w:rPr>
          <w:rFonts w:eastAsia="Times New Roman" w:cstheme="minorHAnsi"/>
          <w:color w:val="000000"/>
          <w:sz w:val="28"/>
          <w:szCs w:val="28"/>
        </w:rPr>
        <w:t>greater compassion and empathy [3].</w:t>
      </w:r>
    </w:p>
    <w:p w14:paraId="40D46FA2" w14:textId="77777777" w:rsidR="00EE5598" w:rsidRDefault="00EE5598" w:rsidP="00F109A8">
      <w:pPr>
        <w:rPr>
          <w:rFonts w:eastAsia="Times New Roman" w:cstheme="minorHAnsi"/>
          <w:color w:val="000000"/>
          <w:sz w:val="28"/>
          <w:szCs w:val="28"/>
        </w:rPr>
      </w:pPr>
    </w:p>
    <w:p w14:paraId="49D67B46" w14:textId="360C31D3" w:rsidR="00F109A8" w:rsidRDefault="00EE5598" w:rsidP="00F109A8">
      <w:pPr>
        <w:rPr>
          <w:rFonts w:eastAsia="Times New Roman" w:cstheme="minorHAnsi"/>
          <w:color w:val="000000"/>
          <w:sz w:val="28"/>
          <w:szCs w:val="28"/>
        </w:rPr>
      </w:pPr>
      <w:r>
        <w:rPr>
          <w:rFonts w:eastAsia="Times New Roman" w:cstheme="minorHAnsi"/>
          <w:color w:val="000000"/>
          <w:sz w:val="28"/>
          <w:szCs w:val="28"/>
        </w:rPr>
        <w:t xml:space="preserve">        </w:t>
      </w:r>
      <w:r>
        <w:rPr>
          <w:rFonts w:eastAsia="Times New Roman" w:cstheme="minorHAnsi"/>
          <w:noProof/>
          <w:color w:val="000000"/>
          <w:sz w:val="28"/>
          <w:szCs w:val="28"/>
        </w:rPr>
        <w:drawing>
          <wp:inline distT="0" distB="0" distL="0" distR="0" wp14:anchorId="3A532234" wp14:editId="2254058D">
            <wp:extent cx="4737100" cy="3158942"/>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learlight web12.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752782" cy="3169399"/>
                    </a:xfrm>
                    <a:prstGeom prst="rect">
                      <a:avLst/>
                    </a:prstGeom>
                  </pic:spPr>
                </pic:pic>
              </a:graphicData>
            </a:graphic>
          </wp:inline>
        </w:drawing>
      </w:r>
    </w:p>
    <w:p w14:paraId="346440C0" w14:textId="77777777" w:rsidR="00EE5598" w:rsidRDefault="00EE5598" w:rsidP="00F109A8">
      <w:pPr>
        <w:rPr>
          <w:rFonts w:eastAsia="Times New Roman" w:cstheme="minorHAnsi"/>
          <w:color w:val="000000"/>
          <w:sz w:val="28"/>
          <w:szCs w:val="28"/>
        </w:rPr>
      </w:pPr>
    </w:p>
    <w:p w14:paraId="44440A17" w14:textId="0C65B1D7" w:rsidR="00F109A8" w:rsidRPr="00F109A8" w:rsidRDefault="00F109A8" w:rsidP="00F109A8">
      <w:pPr>
        <w:rPr>
          <w:rFonts w:eastAsia="Times New Roman" w:cstheme="minorHAnsi"/>
          <w:color w:val="000000"/>
          <w:sz w:val="28"/>
          <w:szCs w:val="28"/>
        </w:rPr>
      </w:pPr>
      <w:r>
        <w:rPr>
          <w:rFonts w:eastAsia="Times New Roman" w:cstheme="minorHAnsi"/>
          <w:color w:val="000000"/>
          <w:sz w:val="28"/>
          <w:szCs w:val="28"/>
        </w:rPr>
        <w:t>This includes the important role of mindful leadership.</w:t>
      </w:r>
    </w:p>
    <w:p w14:paraId="0143F026" w14:textId="77777777" w:rsidR="00F109A8" w:rsidRPr="00F109A8" w:rsidRDefault="00F109A8" w:rsidP="00F109A8">
      <w:pPr>
        <w:rPr>
          <w:rFonts w:eastAsia="Times New Roman" w:cstheme="minorHAnsi"/>
          <w:color w:val="000000"/>
          <w:sz w:val="28"/>
          <w:szCs w:val="28"/>
        </w:rPr>
      </w:pPr>
    </w:p>
    <w:p w14:paraId="2660827A" w14:textId="77777777" w:rsidR="00F109A8" w:rsidRDefault="00F109A8" w:rsidP="00F109A8">
      <w:pPr>
        <w:rPr>
          <w:rFonts w:eastAsia="Times New Roman" w:cstheme="minorHAnsi"/>
          <w:color w:val="000000"/>
          <w:sz w:val="28"/>
          <w:szCs w:val="28"/>
        </w:rPr>
      </w:pPr>
      <w:r w:rsidRPr="00F109A8">
        <w:rPr>
          <w:rFonts w:eastAsia="Times New Roman" w:cstheme="minorHAnsi"/>
          <w:color w:val="000000"/>
          <w:sz w:val="28"/>
          <w:szCs w:val="28"/>
        </w:rPr>
        <w:t>Not only does this improve the performance of teams in the workplace, but it also contributes to a greater sense of enjoyment and a healthier workplace culture, both of which contribute significantly to staff wellbeing.</w:t>
      </w:r>
    </w:p>
    <w:p w14:paraId="5F7A3D4A" w14:textId="77777777" w:rsidR="00F109A8" w:rsidRPr="00F109A8" w:rsidRDefault="00F109A8" w:rsidP="00F109A8">
      <w:pPr>
        <w:rPr>
          <w:rFonts w:eastAsia="Times New Roman" w:cstheme="minorHAnsi"/>
          <w:color w:val="000000"/>
          <w:sz w:val="28"/>
          <w:szCs w:val="28"/>
        </w:rPr>
      </w:pPr>
    </w:p>
    <w:p w14:paraId="6F8E2359" w14:textId="77777777" w:rsidR="00F109A8" w:rsidRPr="00F109A8" w:rsidRDefault="00F109A8" w:rsidP="00F109A8">
      <w:pPr>
        <w:rPr>
          <w:rFonts w:eastAsia="Times New Roman" w:cstheme="minorHAnsi"/>
          <w:color w:val="000000"/>
          <w:sz w:val="28"/>
          <w:szCs w:val="28"/>
        </w:rPr>
      </w:pPr>
      <w:r w:rsidRPr="00F109A8">
        <w:rPr>
          <w:rFonts w:eastAsia="Times New Roman" w:cstheme="minorHAnsi"/>
          <w:color w:val="000000"/>
          <w:sz w:val="28"/>
          <w:szCs w:val="28"/>
        </w:rPr>
        <w:t>The recent pandemic has brought renewed focus on the importance of wellbeing in the workplace, particularly the debilitating impacts of stress and other mental and emotional health challenges.</w:t>
      </w:r>
    </w:p>
    <w:p w14:paraId="3AEEFF39" w14:textId="77777777" w:rsidR="00F109A8" w:rsidRPr="00F109A8" w:rsidRDefault="00F109A8" w:rsidP="00F109A8">
      <w:pPr>
        <w:rPr>
          <w:rFonts w:eastAsia="Times New Roman" w:cstheme="minorHAnsi"/>
          <w:color w:val="000000"/>
          <w:sz w:val="28"/>
          <w:szCs w:val="28"/>
        </w:rPr>
      </w:pPr>
    </w:p>
    <w:p w14:paraId="630A85A6" w14:textId="77777777" w:rsidR="00EE5598" w:rsidRDefault="00EE5598" w:rsidP="00F109A8">
      <w:pPr>
        <w:rPr>
          <w:rFonts w:eastAsia="Times New Roman" w:cstheme="minorHAnsi"/>
          <w:b/>
          <w:bCs/>
          <w:color w:val="000000"/>
          <w:sz w:val="28"/>
          <w:szCs w:val="28"/>
        </w:rPr>
      </w:pPr>
    </w:p>
    <w:p w14:paraId="573D54ED" w14:textId="77777777" w:rsidR="00EE5598" w:rsidRDefault="00EE5598" w:rsidP="00F109A8">
      <w:pPr>
        <w:rPr>
          <w:rFonts w:eastAsia="Times New Roman" w:cstheme="minorHAnsi"/>
          <w:b/>
          <w:bCs/>
          <w:color w:val="000000"/>
          <w:sz w:val="28"/>
          <w:szCs w:val="28"/>
        </w:rPr>
      </w:pPr>
    </w:p>
    <w:p w14:paraId="1E4248C3" w14:textId="77777777" w:rsidR="00EE5598" w:rsidRDefault="00EE5598" w:rsidP="00F109A8">
      <w:pPr>
        <w:rPr>
          <w:rFonts w:eastAsia="Times New Roman" w:cstheme="minorHAnsi"/>
          <w:b/>
          <w:bCs/>
          <w:color w:val="000000"/>
          <w:sz w:val="28"/>
          <w:szCs w:val="28"/>
        </w:rPr>
      </w:pPr>
    </w:p>
    <w:p w14:paraId="7DC20B24" w14:textId="66EFF2CB" w:rsidR="00F109A8" w:rsidRPr="00F109A8" w:rsidRDefault="00F109A8" w:rsidP="00F109A8">
      <w:pPr>
        <w:rPr>
          <w:rFonts w:eastAsia="Times New Roman" w:cstheme="minorHAnsi"/>
          <w:color w:val="000000"/>
          <w:sz w:val="28"/>
          <w:szCs w:val="28"/>
        </w:rPr>
      </w:pPr>
      <w:r w:rsidRPr="00F109A8">
        <w:rPr>
          <w:rFonts w:eastAsia="Times New Roman" w:cstheme="minorHAnsi"/>
          <w:b/>
          <w:bCs/>
          <w:color w:val="000000"/>
          <w:sz w:val="28"/>
          <w:szCs w:val="28"/>
        </w:rPr>
        <w:t>From Stress to Wellbeing</w:t>
      </w:r>
    </w:p>
    <w:p w14:paraId="18325154" w14:textId="77777777" w:rsidR="00F109A8" w:rsidRPr="00F109A8" w:rsidRDefault="00F109A8" w:rsidP="00F109A8">
      <w:pPr>
        <w:spacing w:before="240" w:after="240"/>
        <w:rPr>
          <w:rFonts w:eastAsia="Times New Roman" w:cstheme="minorHAnsi"/>
          <w:color w:val="000000"/>
          <w:sz w:val="28"/>
          <w:szCs w:val="28"/>
        </w:rPr>
      </w:pPr>
      <w:r w:rsidRPr="00F109A8">
        <w:rPr>
          <w:rFonts w:eastAsia="Times New Roman" w:cstheme="minorHAnsi"/>
          <w:color w:val="000000"/>
          <w:sz w:val="28"/>
          <w:szCs w:val="28"/>
        </w:rPr>
        <w:t>Ongoing stress reduces the body’s physiological, attentional and emotional coping mechanisms, and reduces our ability to cope with future challenges [4]. </w:t>
      </w:r>
    </w:p>
    <w:p w14:paraId="5D66B0B2" w14:textId="77777777" w:rsidR="00F109A8" w:rsidRPr="00F109A8" w:rsidRDefault="00F109A8" w:rsidP="00F109A8">
      <w:pPr>
        <w:spacing w:before="240" w:after="240"/>
        <w:rPr>
          <w:rFonts w:eastAsia="Times New Roman" w:cstheme="minorHAnsi"/>
          <w:color w:val="000000"/>
          <w:sz w:val="28"/>
          <w:szCs w:val="28"/>
        </w:rPr>
      </w:pPr>
      <w:r w:rsidRPr="00F109A8">
        <w:rPr>
          <w:rFonts w:eastAsia="Times New Roman" w:cstheme="minorHAnsi"/>
          <w:color w:val="000000"/>
          <w:sz w:val="28"/>
          <w:szCs w:val="28"/>
        </w:rPr>
        <w:lastRenderedPageBreak/>
        <w:t>Such chronic stress is a known contributor to clinical anxiety and depression, hypertension, poor immune function, and behavioural problems.</w:t>
      </w:r>
    </w:p>
    <w:p w14:paraId="47958ACF" w14:textId="77777777" w:rsidR="00F109A8" w:rsidRPr="00F109A8" w:rsidRDefault="00F109A8" w:rsidP="00F109A8">
      <w:pPr>
        <w:spacing w:before="240" w:after="240"/>
        <w:rPr>
          <w:rFonts w:eastAsia="Times New Roman" w:cstheme="minorHAnsi"/>
          <w:color w:val="000000"/>
          <w:sz w:val="28"/>
          <w:szCs w:val="28"/>
        </w:rPr>
      </w:pPr>
      <w:r w:rsidRPr="00F109A8">
        <w:rPr>
          <w:rFonts w:eastAsia="Times New Roman" w:cstheme="minorHAnsi"/>
          <w:color w:val="000000"/>
          <w:sz w:val="28"/>
          <w:szCs w:val="28"/>
        </w:rPr>
        <w:t>This directly impacts organisations through staff disengagement, attentional deficits, absenteeism and working while unwell, and leads to role adjustments and workers’ compensation claims [5].</w:t>
      </w:r>
    </w:p>
    <w:p w14:paraId="4EFB017D" w14:textId="77777777" w:rsidR="00F109A8" w:rsidRPr="00F109A8" w:rsidRDefault="00F109A8" w:rsidP="00F109A8">
      <w:pPr>
        <w:spacing w:before="240" w:after="240"/>
        <w:rPr>
          <w:rFonts w:eastAsia="Times New Roman" w:cstheme="minorHAnsi"/>
          <w:color w:val="000000"/>
          <w:sz w:val="28"/>
          <w:szCs w:val="28"/>
        </w:rPr>
      </w:pPr>
      <w:r w:rsidRPr="00F109A8">
        <w:rPr>
          <w:rFonts w:eastAsia="Times New Roman" w:cstheme="minorHAnsi"/>
          <w:color w:val="000000"/>
          <w:sz w:val="28"/>
          <w:szCs w:val="28"/>
        </w:rPr>
        <w:t>A growing awareness of these impacts, along with a desire to support employee wellbeing, are driving a rise in the uptake of work-based stress-management interventions such as mindfulness.</w:t>
      </w:r>
    </w:p>
    <w:p w14:paraId="4110E4BF" w14:textId="683DDA13" w:rsidR="0070765F" w:rsidRDefault="0070765F" w:rsidP="00F109A8">
      <w:pPr>
        <w:rPr>
          <w:rFonts w:eastAsia="Times New Roman" w:cstheme="minorHAnsi"/>
          <w:color w:val="000000"/>
          <w:sz w:val="28"/>
          <w:szCs w:val="28"/>
        </w:rPr>
      </w:pPr>
      <w:r>
        <w:rPr>
          <w:rFonts w:eastAsia="Times New Roman" w:cstheme="minorHAnsi"/>
          <w:color w:val="000000"/>
          <w:sz w:val="28"/>
          <w:szCs w:val="28"/>
        </w:rPr>
        <w:t xml:space="preserve">          </w:t>
      </w:r>
      <w:r>
        <w:rPr>
          <w:rFonts w:eastAsia="Times New Roman" w:cstheme="minorHAnsi"/>
          <w:noProof/>
          <w:color w:val="000000"/>
          <w:sz w:val="28"/>
          <w:szCs w:val="28"/>
        </w:rPr>
        <w:drawing>
          <wp:inline distT="0" distB="0" distL="0" distR="0" wp14:anchorId="1E440C1E" wp14:editId="409FA085">
            <wp:extent cx="4483100" cy="298856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learlight web8.jpe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488399" cy="2992100"/>
                    </a:xfrm>
                    <a:prstGeom prst="rect">
                      <a:avLst/>
                    </a:prstGeom>
                  </pic:spPr>
                </pic:pic>
              </a:graphicData>
            </a:graphic>
          </wp:inline>
        </w:drawing>
      </w:r>
    </w:p>
    <w:p w14:paraId="4C65B3B9" w14:textId="77777777" w:rsidR="0070765F" w:rsidRDefault="0070765F" w:rsidP="00F109A8">
      <w:pPr>
        <w:rPr>
          <w:rFonts w:eastAsia="Times New Roman" w:cstheme="minorHAnsi"/>
          <w:color w:val="000000"/>
          <w:sz w:val="28"/>
          <w:szCs w:val="28"/>
        </w:rPr>
      </w:pPr>
    </w:p>
    <w:p w14:paraId="0E74ED88" w14:textId="402451DF" w:rsidR="00F109A8" w:rsidRPr="00F109A8" w:rsidRDefault="00F109A8" w:rsidP="00F109A8">
      <w:pPr>
        <w:rPr>
          <w:rFonts w:eastAsia="Times New Roman" w:cstheme="minorHAnsi"/>
          <w:color w:val="000000"/>
          <w:sz w:val="28"/>
          <w:szCs w:val="28"/>
        </w:rPr>
      </w:pPr>
      <w:r w:rsidRPr="00F109A8">
        <w:rPr>
          <w:rFonts w:eastAsia="Times New Roman" w:cstheme="minorHAnsi"/>
          <w:color w:val="000000"/>
          <w:sz w:val="28"/>
          <w:szCs w:val="28"/>
        </w:rPr>
        <w:t>Mindfulness is associated with a number of mechanisms involved in stress reduction, including a reduction in cortisol levels in response to threats, and faster recovery to baseline levels after a stressful incident occurs. These effects have, in turn, been linked to outcomes that include improved sleep.</w:t>
      </w:r>
    </w:p>
    <w:p w14:paraId="36C93B12" w14:textId="77777777" w:rsidR="00F109A8" w:rsidRPr="00F109A8" w:rsidRDefault="00F109A8" w:rsidP="00F109A8">
      <w:pPr>
        <w:rPr>
          <w:rFonts w:eastAsia="Times New Roman" w:cstheme="minorHAnsi"/>
          <w:color w:val="000000"/>
          <w:sz w:val="28"/>
          <w:szCs w:val="28"/>
        </w:rPr>
      </w:pPr>
    </w:p>
    <w:p w14:paraId="60EBF203" w14:textId="77777777" w:rsidR="00F109A8" w:rsidRDefault="00F109A8" w:rsidP="00F109A8">
      <w:pPr>
        <w:rPr>
          <w:rFonts w:eastAsia="Times New Roman" w:cstheme="minorHAnsi"/>
          <w:color w:val="000000"/>
          <w:sz w:val="28"/>
          <w:szCs w:val="28"/>
        </w:rPr>
      </w:pPr>
      <w:r w:rsidRPr="00F109A8">
        <w:rPr>
          <w:rFonts w:eastAsia="Times New Roman" w:cstheme="minorHAnsi"/>
          <w:color w:val="000000"/>
          <w:sz w:val="28"/>
          <w:szCs w:val="28"/>
        </w:rPr>
        <w:t>These have flow-on effects for employee and organisational performance in terms of the physical and psychological health, reduced absenteeism and turnover, reduced burnout, and improved in-role performance.’</w:t>
      </w:r>
    </w:p>
    <w:p w14:paraId="56B03A13" w14:textId="77777777" w:rsidR="00F109A8" w:rsidRDefault="00F109A8" w:rsidP="00F109A8">
      <w:pPr>
        <w:rPr>
          <w:rFonts w:eastAsia="Times New Roman" w:cstheme="minorHAnsi"/>
          <w:color w:val="000000"/>
          <w:sz w:val="28"/>
          <w:szCs w:val="28"/>
        </w:rPr>
      </w:pPr>
    </w:p>
    <w:p w14:paraId="41B0D4B4" w14:textId="77777777" w:rsidR="00F109A8" w:rsidRDefault="00F109A8" w:rsidP="00F109A8">
      <w:pPr>
        <w:rPr>
          <w:rFonts w:eastAsia="Times New Roman" w:cstheme="minorHAnsi"/>
          <w:color w:val="000000"/>
          <w:sz w:val="28"/>
          <w:szCs w:val="28"/>
        </w:rPr>
      </w:pPr>
      <w:r>
        <w:rPr>
          <w:rFonts w:eastAsia="Times New Roman" w:cstheme="minorHAnsi"/>
          <w:color w:val="000000"/>
          <w:sz w:val="28"/>
          <w:szCs w:val="28"/>
        </w:rPr>
        <w:t>Far from being an alternative lifestyle choice favoured my monks and hippies, mindfulness education is fast becoming an evidence-based staple of progressive, engaged organisations across the globe.</w:t>
      </w:r>
    </w:p>
    <w:p w14:paraId="37DCC326" w14:textId="77777777" w:rsidR="00F109A8" w:rsidRPr="00F109A8" w:rsidRDefault="00F109A8" w:rsidP="00F109A8">
      <w:pPr>
        <w:rPr>
          <w:rFonts w:eastAsia="Times New Roman" w:cstheme="minorHAnsi"/>
          <w:color w:val="000000"/>
          <w:sz w:val="28"/>
          <w:szCs w:val="28"/>
        </w:rPr>
      </w:pPr>
    </w:p>
    <w:p w14:paraId="2B3766C4" w14:textId="77777777" w:rsidR="004D26E6" w:rsidRPr="004D26E6" w:rsidRDefault="004D26E6" w:rsidP="004D26E6">
      <w:pPr>
        <w:rPr>
          <w:rFonts w:ascii="Times New Roman" w:eastAsia="Times New Roman" w:hAnsi="Times New Roman" w:cs="Times New Roman"/>
          <w:i/>
        </w:rPr>
      </w:pPr>
      <w:r w:rsidRPr="004D26E6">
        <w:rPr>
          <w:rFonts w:ascii="Arial" w:eastAsia="Times New Roman" w:hAnsi="Arial" w:cs="Arial"/>
          <w:b/>
          <w:bCs/>
          <w:i/>
          <w:color w:val="033E86"/>
        </w:rPr>
        <w:t>Paul Bibby</w:t>
      </w:r>
      <w:r w:rsidRPr="004D26E6">
        <w:rPr>
          <w:rFonts w:ascii="Arial" w:eastAsia="Times New Roman" w:hAnsi="Arial" w:cs="Arial"/>
          <w:i/>
          <w:color w:val="222222"/>
          <w:shd w:val="clear" w:color="auto" w:fill="FFFFFF"/>
        </w:rPr>
        <w:t xml:space="preserve"> is a highly experienced and qualified Mindfulness Trainer and Coach. He has completed multiple mindfulness teaching certifications and has helped hundreds of people across the world bring greater calm, focus, clarity, and resilience into their </w:t>
      </w:r>
      <w:r w:rsidRPr="004D26E6">
        <w:rPr>
          <w:rFonts w:ascii="Arial" w:eastAsia="Times New Roman" w:hAnsi="Arial" w:cs="Arial"/>
          <w:i/>
          <w:color w:val="222222"/>
          <w:shd w:val="clear" w:color="auto" w:fill="FFFFFF"/>
        </w:rPr>
        <w:lastRenderedPageBreak/>
        <w:t>lives. He has worked with multiple businesses and organisations to help bring the benefits of mindfulness into the workplace and is passionate about combining work and wellbeing.</w:t>
      </w:r>
      <w:r w:rsidR="00C12DB6">
        <w:rPr>
          <w:rFonts w:ascii="Arial" w:eastAsia="Times New Roman" w:hAnsi="Arial" w:cs="Arial"/>
          <w:i/>
          <w:color w:val="222222"/>
          <w:shd w:val="clear" w:color="auto" w:fill="FFFFFF"/>
        </w:rPr>
        <w:t xml:space="preserve"> Contact: PaulEBibby@gmail.com</w:t>
      </w:r>
    </w:p>
    <w:p w14:paraId="076E3E81" w14:textId="77777777" w:rsidR="00C12DB6" w:rsidRDefault="00C12DB6" w:rsidP="00C12DB6">
      <w:pPr>
        <w:rPr>
          <w:rFonts w:eastAsia="Times New Roman" w:cstheme="minorHAnsi"/>
          <w:color w:val="000000"/>
          <w:sz w:val="28"/>
          <w:szCs w:val="28"/>
        </w:rPr>
      </w:pPr>
    </w:p>
    <w:p w14:paraId="2B60916A" w14:textId="77777777" w:rsidR="00C12DB6" w:rsidRDefault="00F109A8" w:rsidP="00C12DB6">
      <w:pPr>
        <w:rPr>
          <w:rFonts w:eastAsia="Times New Roman" w:cstheme="minorHAnsi"/>
          <w:color w:val="000000"/>
          <w:sz w:val="28"/>
          <w:szCs w:val="28"/>
        </w:rPr>
      </w:pPr>
      <w:r w:rsidRPr="00F109A8">
        <w:rPr>
          <w:rFonts w:eastAsia="Times New Roman" w:cstheme="minorHAnsi"/>
          <w:color w:val="000000"/>
          <w:sz w:val="28"/>
          <w:szCs w:val="28"/>
        </w:rPr>
        <w:br/>
      </w:r>
      <w:r w:rsidR="00C12DB6" w:rsidRPr="00F109A8">
        <w:rPr>
          <w:rFonts w:eastAsia="Times New Roman" w:cstheme="minorHAnsi"/>
          <w:color w:val="000000"/>
          <w:sz w:val="28"/>
          <w:szCs w:val="28"/>
        </w:rPr>
        <w:t>References </w:t>
      </w:r>
    </w:p>
    <w:p w14:paraId="32B74BFA" w14:textId="77777777" w:rsidR="00F109A8" w:rsidRPr="00F109A8" w:rsidRDefault="00F109A8" w:rsidP="00F109A8">
      <w:pPr>
        <w:rPr>
          <w:rFonts w:eastAsia="Times New Roman" w:cstheme="minorHAnsi"/>
          <w:color w:val="000000"/>
          <w:sz w:val="28"/>
          <w:szCs w:val="28"/>
        </w:rPr>
      </w:pPr>
    </w:p>
    <w:p w14:paraId="3CEA7FB3" w14:textId="77777777" w:rsidR="00F109A8" w:rsidRPr="00F109A8" w:rsidRDefault="002338F3" w:rsidP="00F109A8">
      <w:pPr>
        <w:numPr>
          <w:ilvl w:val="0"/>
          <w:numId w:val="1"/>
        </w:numPr>
        <w:textAlignment w:val="baseline"/>
        <w:rPr>
          <w:rFonts w:eastAsia="Times New Roman" w:cstheme="minorHAnsi"/>
          <w:color w:val="000000"/>
          <w:sz w:val="28"/>
          <w:szCs w:val="28"/>
        </w:rPr>
      </w:pPr>
      <w:hyperlink r:id="rId10" w:history="1">
        <w:r w:rsidR="00F109A8" w:rsidRPr="00F109A8">
          <w:rPr>
            <w:rFonts w:eastAsia="Times New Roman" w:cstheme="minorHAnsi"/>
            <w:color w:val="1155CC"/>
            <w:sz w:val="28"/>
            <w:szCs w:val="28"/>
            <w:u w:val="single"/>
          </w:rPr>
          <w:t>https://www.businessgrouphealth.org/en/resources/13th-annual-health-and-well-being-survey</w:t>
        </w:r>
      </w:hyperlink>
    </w:p>
    <w:p w14:paraId="0B31D39E" w14:textId="77777777" w:rsidR="00F109A8" w:rsidRPr="00F109A8" w:rsidRDefault="002338F3" w:rsidP="00F109A8">
      <w:pPr>
        <w:numPr>
          <w:ilvl w:val="0"/>
          <w:numId w:val="1"/>
        </w:numPr>
        <w:textAlignment w:val="baseline"/>
        <w:rPr>
          <w:rFonts w:eastAsia="Times New Roman" w:cstheme="minorHAnsi"/>
          <w:color w:val="000000"/>
          <w:sz w:val="28"/>
          <w:szCs w:val="28"/>
        </w:rPr>
      </w:pPr>
      <w:hyperlink r:id="rId11" w:history="1">
        <w:r w:rsidR="00F109A8" w:rsidRPr="00F109A8">
          <w:rPr>
            <w:rFonts w:eastAsia="Times New Roman" w:cstheme="minorHAnsi"/>
            <w:color w:val="1155CC"/>
            <w:sz w:val="28"/>
            <w:szCs w:val="28"/>
            <w:u w:val="single"/>
            <w:shd w:val="clear" w:color="auto" w:fill="FFFFFF"/>
          </w:rPr>
          <w:t>Contemplating Mindfulness at Work: An Integrative Review'</w:t>
        </w:r>
      </w:hyperlink>
    </w:p>
    <w:p w14:paraId="119002DB" w14:textId="77777777" w:rsidR="00F109A8" w:rsidRPr="00F109A8" w:rsidRDefault="002338F3" w:rsidP="00F109A8">
      <w:pPr>
        <w:numPr>
          <w:ilvl w:val="0"/>
          <w:numId w:val="1"/>
        </w:numPr>
        <w:textAlignment w:val="baseline"/>
        <w:rPr>
          <w:rFonts w:eastAsia="Times New Roman" w:cstheme="minorHAnsi"/>
          <w:color w:val="000000"/>
          <w:sz w:val="28"/>
          <w:szCs w:val="28"/>
        </w:rPr>
      </w:pPr>
      <w:hyperlink r:id="rId12" w:history="1">
        <w:r w:rsidR="00F109A8" w:rsidRPr="00F109A8">
          <w:rPr>
            <w:rFonts w:eastAsia="Times New Roman" w:cstheme="minorHAnsi"/>
            <w:color w:val="1155CC"/>
            <w:sz w:val="28"/>
            <w:szCs w:val="28"/>
            <w:u w:val="single"/>
          </w:rPr>
          <w:t>A Systematic Review and Meta-Analysis of Workplace Mindfulness Training Randomized Controlled Trials.</w:t>
        </w:r>
      </w:hyperlink>
    </w:p>
    <w:p w14:paraId="5CCA56B6" w14:textId="77777777" w:rsidR="00F109A8" w:rsidRPr="00F109A8" w:rsidRDefault="00F109A8" w:rsidP="00F109A8">
      <w:pPr>
        <w:numPr>
          <w:ilvl w:val="0"/>
          <w:numId w:val="1"/>
        </w:numPr>
        <w:spacing w:after="240"/>
        <w:textAlignment w:val="baseline"/>
        <w:rPr>
          <w:rFonts w:eastAsia="Times New Roman" w:cstheme="minorHAnsi"/>
          <w:color w:val="000000"/>
          <w:sz w:val="28"/>
          <w:szCs w:val="28"/>
        </w:rPr>
      </w:pPr>
      <w:r w:rsidRPr="00F109A8">
        <w:rPr>
          <w:rFonts w:eastAsia="Times New Roman" w:cstheme="minorHAnsi"/>
          <w:color w:val="000000"/>
          <w:sz w:val="28"/>
          <w:szCs w:val="28"/>
        </w:rPr>
        <w:t xml:space="preserve">Burton, W. N., Chen, C.-Y., Schultz, A. B., &amp; Li, X. (2017). Association Between Employee Sleep </w:t>
      </w:r>
      <w:proofErr w:type="gramStart"/>
      <w:r w:rsidRPr="00F109A8">
        <w:rPr>
          <w:rFonts w:eastAsia="Times New Roman" w:cstheme="minorHAnsi"/>
          <w:color w:val="000000"/>
          <w:sz w:val="28"/>
          <w:szCs w:val="28"/>
        </w:rPr>
        <w:t>With</w:t>
      </w:r>
      <w:proofErr w:type="gramEnd"/>
      <w:r w:rsidRPr="00F109A8">
        <w:rPr>
          <w:rFonts w:eastAsia="Times New Roman" w:cstheme="minorHAnsi"/>
          <w:color w:val="000000"/>
          <w:sz w:val="28"/>
          <w:szCs w:val="28"/>
        </w:rPr>
        <w:t xml:space="preserve"> Workplace Health and Economic Outcomes. </w:t>
      </w:r>
      <w:r w:rsidRPr="00F109A8">
        <w:rPr>
          <w:rFonts w:eastAsia="Times New Roman" w:cstheme="minorHAnsi"/>
          <w:i/>
          <w:iCs/>
          <w:color w:val="000000"/>
          <w:sz w:val="28"/>
          <w:szCs w:val="28"/>
        </w:rPr>
        <w:t>Journal of Occupational and Environmental Medicine, 59</w:t>
      </w:r>
      <w:r w:rsidRPr="00F109A8">
        <w:rPr>
          <w:rFonts w:eastAsia="Times New Roman" w:cstheme="minorHAnsi"/>
          <w:color w:val="000000"/>
          <w:sz w:val="28"/>
          <w:szCs w:val="28"/>
        </w:rPr>
        <w:t>(2), 177-183. doi:10.1097/jom.0000000000000934</w:t>
      </w:r>
    </w:p>
    <w:p w14:paraId="596D6513" w14:textId="77777777" w:rsidR="00F109A8" w:rsidRPr="00F109A8" w:rsidRDefault="00F109A8" w:rsidP="00F109A8">
      <w:pPr>
        <w:pStyle w:val="ListParagraph"/>
        <w:numPr>
          <w:ilvl w:val="0"/>
          <w:numId w:val="1"/>
        </w:numPr>
        <w:rPr>
          <w:rFonts w:eastAsia="Times New Roman" w:cstheme="minorHAnsi"/>
          <w:sz w:val="28"/>
          <w:szCs w:val="28"/>
        </w:rPr>
      </w:pPr>
      <w:r w:rsidRPr="00F109A8">
        <w:rPr>
          <w:rFonts w:eastAsia="Times New Roman" w:cstheme="minorHAnsi"/>
          <w:color w:val="000000"/>
          <w:sz w:val="28"/>
          <w:szCs w:val="28"/>
        </w:rPr>
        <w:t xml:space="preserve">Dewa, C. S., McDaid, D., &amp; </w:t>
      </w:r>
      <w:proofErr w:type="spellStart"/>
      <w:r w:rsidRPr="00F109A8">
        <w:rPr>
          <w:rFonts w:eastAsia="Times New Roman" w:cstheme="minorHAnsi"/>
          <w:color w:val="000000"/>
          <w:sz w:val="28"/>
          <w:szCs w:val="28"/>
        </w:rPr>
        <w:t>Ettner</w:t>
      </w:r>
      <w:proofErr w:type="spellEnd"/>
      <w:r w:rsidRPr="00F109A8">
        <w:rPr>
          <w:rFonts w:eastAsia="Times New Roman" w:cstheme="minorHAnsi"/>
          <w:color w:val="000000"/>
          <w:sz w:val="28"/>
          <w:szCs w:val="28"/>
        </w:rPr>
        <w:t xml:space="preserve">, S. L. (2007). An international perspective on worker mental health problems: who bears the burden and how are costs addressed? </w:t>
      </w:r>
      <w:r w:rsidRPr="00F109A8">
        <w:rPr>
          <w:rFonts w:eastAsia="Times New Roman" w:cstheme="minorHAnsi"/>
          <w:i/>
          <w:iCs/>
          <w:color w:val="000000"/>
          <w:sz w:val="28"/>
          <w:szCs w:val="28"/>
        </w:rPr>
        <w:t>Canadian Journal of Psychiatry, 52</w:t>
      </w:r>
      <w:r w:rsidRPr="00F109A8">
        <w:rPr>
          <w:rFonts w:eastAsia="Times New Roman" w:cstheme="minorHAnsi"/>
          <w:color w:val="000000"/>
          <w:sz w:val="28"/>
          <w:szCs w:val="28"/>
        </w:rPr>
        <w:t>(6), 346. doi:10.1177/070674370705200603</w:t>
      </w:r>
    </w:p>
    <w:p w14:paraId="54CB6564" w14:textId="77777777" w:rsidR="00F109A8" w:rsidRPr="00F109A8" w:rsidRDefault="00F109A8">
      <w:pPr>
        <w:rPr>
          <w:rFonts w:cstheme="minorHAnsi"/>
          <w:sz w:val="28"/>
          <w:szCs w:val="28"/>
        </w:rPr>
      </w:pPr>
    </w:p>
    <w:sectPr w:rsidR="00F109A8" w:rsidRPr="00F109A8" w:rsidSect="006C224A">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altName w:val="Cambria"/>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B857E8"/>
    <w:multiLevelType w:val="multilevel"/>
    <w:tmpl w:val="65BC60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9A8"/>
    <w:rsid w:val="002338F3"/>
    <w:rsid w:val="004D26E6"/>
    <w:rsid w:val="006C224A"/>
    <w:rsid w:val="0070765F"/>
    <w:rsid w:val="00C12DB6"/>
    <w:rsid w:val="00EE5598"/>
    <w:rsid w:val="00F109A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83CA6"/>
  <w15:chartTrackingRefBased/>
  <w15:docId w15:val="{072C2D6D-08BC-CF47-9CC6-C7B3AEDFE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109A8"/>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F109A8"/>
    <w:rPr>
      <w:color w:val="0000FF"/>
      <w:u w:val="single"/>
    </w:rPr>
  </w:style>
  <w:style w:type="character" w:customStyle="1" w:styleId="apple-converted-space">
    <w:name w:val="apple-converted-space"/>
    <w:basedOn w:val="DefaultParagraphFont"/>
    <w:rsid w:val="00F109A8"/>
  </w:style>
  <w:style w:type="paragraph" w:styleId="ListParagraph">
    <w:name w:val="List Paragraph"/>
    <w:basedOn w:val="Normal"/>
    <w:uiPriority w:val="34"/>
    <w:qFormat/>
    <w:rsid w:val="00F109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0507666">
      <w:bodyDiv w:val="1"/>
      <w:marLeft w:val="0"/>
      <w:marRight w:val="0"/>
      <w:marTop w:val="0"/>
      <w:marBottom w:val="0"/>
      <w:divBdr>
        <w:top w:val="none" w:sz="0" w:space="0" w:color="auto"/>
        <w:left w:val="none" w:sz="0" w:space="0" w:color="auto"/>
        <w:bottom w:val="none" w:sz="0" w:space="0" w:color="auto"/>
        <w:right w:val="none" w:sz="0" w:space="0" w:color="auto"/>
      </w:divBdr>
    </w:div>
    <w:div w:id="1050954599">
      <w:bodyDiv w:val="1"/>
      <w:marLeft w:val="0"/>
      <w:marRight w:val="0"/>
      <w:marTop w:val="0"/>
      <w:marBottom w:val="0"/>
      <w:divBdr>
        <w:top w:val="none" w:sz="0" w:space="0" w:color="auto"/>
        <w:left w:val="none" w:sz="0" w:space="0" w:color="auto"/>
        <w:bottom w:val="none" w:sz="0" w:space="0" w:color="auto"/>
        <w:right w:val="none" w:sz="0" w:space="0" w:color="auto"/>
      </w:divBdr>
    </w:div>
    <w:div w:id="1437020180">
      <w:bodyDiv w:val="1"/>
      <w:marLeft w:val="0"/>
      <w:marRight w:val="0"/>
      <w:marTop w:val="0"/>
      <w:marBottom w:val="0"/>
      <w:divBdr>
        <w:top w:val="none" w:sz="0" w:space="0" w:color="auto"/>
        <w:left w:val="none" w:sz="0" w:space="0" w:color="auto"/>
        <w:bottom w:val="none" w:sz="0" w:space="0" w:color="auto"/>
        <w:right w:val="none" w:sz="0" w:space="0" w:color="auto"/>
      </w:divBdr>
    </w:div>
    <w:div w:id="1440025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s://eprints.utas.edu.au/29794/1/OCP-2017-0855%20BARTLETT%20et%20al%20Accepted%20Manuscript.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hyperlink" Target="https://static1.squarespace.com/static/5c99116eb2cf799e7983995f/t/5d8902d68b3a9b5b8c874ff3/1569260247405/Mindfulness+Integrative+Review+Lyddy+and+Good.pdf" TargetMode="External"/><Relationship Id="rId5" Type="http://schemas.openxmlformats.org/officeDocument/2006/relationships/image" Target="media/image1.jpeg"/><Relationship Id="rId10" Type="http://schemas.openxmlformats.org/officeDocument/2006/relationships/hyperlink" Target="https://www.businessgrouphealth.org/en/resources/13th-annual-health-and-well-being-survey" TargetMode="Externa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7</Pages>
  <Words>1203</Words>
  <Characters>6863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dcterms:created xsi:type="dcterms:W3CDTF">2023-05-12T05:16:00Z</dcterms:created>
  <dcterms:modified xsi:type="dcterms:W3CDTF">2023-09-26T00:08:00Z</dcterms:modified>
</cp:coreProperties>
</file>